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Bdr>
          <w:bottom w:color="000000" w:space="0" w:sz="4" w:val="single"/>
        </w:pBdr>
        <w:spacing w:after="80" w:line="240" w:lineRule="auto"/>
        <w:jc w:val="right"/>
        <w:rPr>
          <w:rFonts w:ascii="Calibri" w:cs="Calibri" w:eastAsia="Calibri" w:hAnsi="Calibri"/>
          <w:sz w:val="42"/>
          <w:szCs w:val="42"/>
        </w:rPr>
      </w:pPr>
      <w:bookmarkStart w:colFirst="0" w:colLast="0" w:name="_oe6pb3qq4c1v" w:id="0"/>
      <w:bookmarkEnd w:id="0"/>
      <w:r w:rsidDel="00000000" w:rsidR="00000000" w:rsidRPr="00000000">
        <w:rPr>
          <w:rFonts w:ascii="Calibri" w:cs="Calibri" w:eastAsia="Calibri" w:hAnsi="Calibri"/>
          <w:sz w:val="42"/>
          <w:szCs w:val="42"/>
          <w:rtl w:val="0"/>
        </w:rPr>
        <w:t xml:space="preserve">DOCUMENTO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DE HISTORIAS DE USUARIO Y DOCUMENTACIÓN DE DISEÑO (ADMINISTRADOR DEL SISTEMA - TESORERÍA - COMPROBANTES)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Fábrica de software – ADA S.A.S. </w:t>
      </w:r>
    </w:p>
    <w:p w:rsidR="00000000" w:rsidDel="00000000" w:rsidP="00000000" w:rsidRDefault="00000000" w:rsidRPr="00000000" w14:paraId="0000000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after="80" w:before="160" w:line="240" w:lineRule="auto"/>
        <w:rPr>
          <w:rFonts w:ascii="Calibri" w:cs="Calibri" w:eastAsia="Calibri" w:hAnsi="Calibri"/>
          <w:color w:val="2f5496"/>
        </w:rPr>
      </w:pPr>
      <w:bookmarkStart w:colFirst="0" w:colLast="0" w:name="_yhytj0br2h5z" w:id="1"/>
      <w:bookmarkEnd w:id="1"/>
      <w:r w:rsidDel="00000000" w:rsidR="00000000" w:rsidRPr="00000000">
        <w:rPr>
          <w:rFonts w:ascii="Calibri" w:cs="Calibri" w:eastAsia="Calibri" w:hAnsi="Calibri"/>
          <w:color w:val="2f5496"/>
          <w:rtl w:val="0"/>
        </w:rPr>
        <w:t xml:space="preserve">REVISIÓN Y CONTROL DE CAMBIOS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Revisión y Versiones</w:t>
      </w:r>
    </w:p>
    <w:tbl>
      <w:tblPr>
        <w:tblStyle w:val="Table1"/>
        <w:tblW w:w="87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6"/>
        <w:gridCol w:w="962"/>
        <w:gridCol w:w="1477"/>
        <w:gridCol w:w="1657"/>
        <w:gridCol w:w="1947"/>
        <w:tblGridChange w:id="0">
          <w:tblGrid>
            <w:gridCol w:w="2736"/>
            <w:gridCol w:w="962"/>
            <w:gridCol w:w="1477"/>
            <w:gridCol w:w="1657"/>
            <w:gridCol w:w="19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ffffff" w:space="0" w:sz="18" w:val="single"/>
              <w:right w:color="9bbb59" w:space="0" w:sz="8" w:val="single"/>
            </w:tcBorders>
            <w:shd w:fill="9bbb59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Autor</w:t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ffffff" w:space="0" w:sz="18" w:val="single"/>
              <w:right w:color="9bbb59" w:space="0" w:sz="8" w:val="single"/>
            </w:tcBorders>
            <w:shd w:fill="9bbb59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Versión</w:t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ffffff" w:space="0" w:sz="18" w:val="single"/>
              <w:right w:color="9bbb59" w:space="0" w:sz="8" w:val="single"/>
            </w:tcBorders>
            <w:shd w:fill="9bbb59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Descripción</w:t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ffffff" w:space="0" w:sz="18" w:val="single"/>
              <w:right w:color="9bbb59" w:space="0" w:sz="8" w:val="single"/>
            </w:tcBorders>
            <w:shd w:fill="9bbb59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Cargo</w:t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ffffff" w:space="0" w:sz="18" w:val="single"/>
              <w:right w:color="9bbb59" w:space="0" w:sz="8" w:val="single"/>
            </w:tcBorders>
            <w:shd w:fill="9bbb59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Fecha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Santiago Velásquez Ruíz</w:t>
            </w:r>
          </w:p>
        </w:tc>
        <w:tc>
          <w:tcPr>
            <w:tcBorders>
              <w:top w:color="ffffff" w:space="0" w:sz="1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1.0</w:t>
            </w:r>
          </w:p>
        </w:tc>
        <w:tc>
          <w:tcPr>
            <w:tcBorders>
              <w:top w:color="ffffff" w:space="0" w:sz="1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Documento</w:t>
            </w:r>
          </w:p>
        </w:tc>
        <w:tc>
          <w:tcPr>
            <w:tcBorders>
              <w:top w:color="ffffff" w:space="0" w:sz="1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Diseñador UX</w:t>
            </w:r>
          </w:p>
        </w:tc>
        <w:tc>
          <w:tcPr>
            <w:tcBorders>
              <w:top w:color="ffffff" w:space="0" w:sz="1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18/07/2024</w:t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Control de Cambios</w:t>
      </w:r>
    </w:p>
    <w:tbl>
      <w:tblPr>
        <w:tblStyle w:val="Table2"/>
        <w:tblW w:w="88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145"/>
        <w:gridCol w:w="962"/>
        <w:gridCol w:w="3293"/>
        <w:tblGridChange w:id="0">
          <w:tblGrid>
            <w:gridCol w:w="1418"/>
            <w:gridCol w:w="3145"/>
            <w:gridCol w:w="962"/>
            <w:gridCol w:w="32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ffffff" w:space="0" w:sz="18" w:val="single"/>
              <w:right w:color="9bbb59" w:space="0" w:sz="8" w:val="single"/>
            </w:tcBorders>
            <w:shd w:fill="9bbb59" w:val="clea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Fecha</w:t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ffffff" w:space="0" w:sz="18" w:val="single"/>
              <w:right w:color="9bbb59" w:space="0" w:sz="8" w:val="single"/>
            </w:tcBorders>
            <w:shd w:fill="9bbb59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Autor</w:t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ffffff" w:space="0" w:sz="18" w:val="single"/>
              <w:right w:color="9bbb59" w:space="0" w:sz="8" w:val="single"/>
            </w:tcBorders>
            <w:shd w:fill="9bbb59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Versión</w:t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ffffff" w:space="0" w:sz="18" w:val="single"/>
              <w:right w:color="9bbb59" w:space="0" w:sz="8" w:val="single"/>
            </w:tcBorders>
            <w:shd w:fill="9bbb59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Descripción del cambio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spacing w:after="80" w:before="240" w:line="240" w:lineRule="auto"/>
        <w:ind w:left="720"/>
        <w:rPr>
          <w:rFonts w:ascii="Calibri" w:cs="Calibri" w:eastAsia="Calibri" w:hAnsi="Calibri"/>
          <w:color w:val="2f5496"/>
        </w:rPr>
      </w:pPr>
      <w:bookmarkStart w:colFirst="0" w:colLast="0" w:name="_dhxmzs2t0or8" w:id="2"/>
      <w:bookmarkEnd w:id="2"/>
      <w:r w:rsidDel="00000000" w:rsidR="00000000" w:rsidRPr="00000000">
        <w:rPr>
          <w:rFonts w:ascii="Calibri" w:cs="Calibri" w:eastAsia="Calibri" w:hAnsi="Calibri"/>
          <w:color w:val="2f5496"/>
          <w:rtl w:val="0"/>
        </w:rPr>
        <w:t xml:space="preserve">TABLA DE CONTENIDO</w:t>
      </w:r>
    </w:p>
    <w:p w:rsidR="00000000" w:rsidDel="00000000" w:rsidP="00000000" w:rsidRDefault="00000000" w:rsidRPr="00000000" w14:paraId="0000004D">
      <w:pPr>
        <w:keepNext w:val="1"/>
        <w:keepLines w:val="1"/>
        <w:spacing w:before="240" w:line="240" w:lineRule="auto"/>
        <w:rPr>
          <w:rFonts w:ascii="Calibri" w:cs="Calibri" w:eastAsia="Calibri" w:hAnsi="Calibri"/>
          <w:color w:val="2f5496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f5496"/>
          <w:sz w:val="32"/>
          <w:szCs w:val="32"/>
          <w:rtl w:val="0"/>
        </w:rPr>
        <w:t xml:space="preserve">Contenido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E">
          <w:pPr>
            <w:tabs>
              <w:tab w:val="right" w:leader="none" w:pos="8828"/>
            </w:tabs>
            <w:spacing w:after="100" w:line="240" w:lineRule="auto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r:id="rId6"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INTRODUCCIÓN</w:t>
            </w:r>
          </w:hyperlink>
          <w:hyperlink r:id="rId7"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tabs>
              <w:tab w:val="right" w:leader="none" w:pos="8828"/>
            </w:tabs>
            <w:spacing w:after="100" w:line="240" w:lineRule="auto"/>
            <w:rPr/>
          </w:pPr>
          <w:hyperlink r:id="rId8"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¿QUÉ FUNCIONALIDAD SE ABORDARÁ?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tabs>
              <w:tab w:val="right" w:leader="none" w:pos="8828"/>
            </w:tabs>
            <w:spacing w:after="100" w:line="240" w:lineRule="auto"/>
            <w:rPr>
              <w:rFonts w:ascii="Calibri" w:cs="Calibri" w:eastAsia="Calibri" w:hAnsi="Calibri"/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GESTIÓN DE FIRMAS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tabs>
              <w:tab w:val="right" w:leader="none" w:pos="8828"/>
            </w:tabs>
            <w:spacing w:after="100"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HISTORIAS DE USUARIO</w:t>
          </w:r>
          <w:hyperlink r:id="rId9"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</w:r>
          </w:hyperlink>
          <w:hyperlink r:id="rId10"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tabs>
              <w:tab w:val="right" w:leader="none" w:pos="8828"/>
            </w:tabs>
            <w:spacing w:after="100" w:line="240" w:lineRule="auto"/>
            <w:ind w:left="200" w:firstLine="0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GESTIÓN DE FIRMAS</w:t>
          </w:r>
          <w:hyperlink r:id="rId11"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tabs>
              <w:tab w:val="right" w:leader="none" w:pos="8828"/>
            </w:tabs>
            <w:spacing w:after="100" w:line="240" w:lineRule="auto"/>
            <w:rPr>
              <w:rFonts w:ascii="Calibri" w:cs="Calibri" w:eastAsia="Calibri" w:hAnsi="Calibri"/>
              <w:sz w:val="24"/>
              <w:szCs w:val="24"/>
            </w:rPr>
          </w:pPr>
          <w:hyperlink r:id="rId12"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spacing w:line="240" w:lineRule="auto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5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spacing w:before="280" w:line="240" w:lineRule="auto"/>
        <w:rPr>
          <w:b w:val="1"/>
        </w:rPr>
      </w:pPr>
      <w:bookmarkStart w:colFirst="0" w:colLast="0" w:name="_fn2g092ia7x0" w:id="3"/>
      <w:bookmarkEnd w:id="3"/>
      <w:r w:rsidDel="00000000" w:rsidR="00000000" w:rsidRPr="00000000">
        <w:rPr>
          <w:rtl w:val="0"/>
        </w:rPr>
        <w:t xml:space="preserve">Administrador del sistema - Comprobantes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En esta sección, puedes gestionar la autenticación de firmas en documentos de egresos, transferencias y recibos de caja. Aseguramos que todos los registros financieros estén debidamente autorizados y cumplan con los estándares de seguridad y control necesarios. Esta funcionalidad te permite administrar y validar las firmas electrónicas, garantizando la integridad y autenticidad de las transacciones financieras en el sistema.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356100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fa4bfe92udg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Historia de Usuario: Ingreso a la Funcionalidad de Comprobantes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Como</w:t>
      </w:r>
      <w:r w:rsidDel="00000000" w:rsidR="00000000" w:rsidRPr="00000000">
        <w:rPr>
          <w:rtl w:val="0"/>
        </w:rPr>
        <w:t xml:space="preserve"> usuario del sistema,</w:t>
        <w:br w:type="textWrapping"/>
      </w:r>
      <w:r w:rsidDel="00000000" w:rsidR="00000000" w:rsidRPr="00000000">
        <w:rPr>
          <w:b w:val="1"/>
          <w:rtl w:val="0"/>
        </w:rPr>
        <w:t xml:space="preserve">Quiero</w:t>
      </w:r>
      <w:r w:rsidDel="00000000" w:rsidR="00000000" w:rsidRPr="00000000">
        <w:rPr>
          <w:rtl w:val="0"/>
        </w:rPr>
        <w:t xml:space="preserve"> acceder a la funcionalidad de comprobantes</w:t>
        <w:br w:type="textWrapping"/>
      </w:r>
      <w:r w:rsidDel="00000000" w:rsidR="00000000" w:rsidRPr="00000000">
        <w:rPr>
          <w:b w:val="1"/>
          <w:rtl w:val="0"/>
        </w:rPr>
        <w:t xml:space="preserve">Para</w:t>
      </w:r>
      <w:r w:rsidDel="00000000" w:rsidR="00000000" w:rsidRPr="00000000">
        <w:rPr>
          <w:rtl w:val="0"/>
        </w:rPr>
        <w:t xml:space="preserve"> gestionar la autenticación de firmas en documentos de egresos, transferencias y recibos de caja.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Criterios de Aceptación: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estoy en el menú principal de la aplicación,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selecciono la opción "Administrador del sistema",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puedo ver y seleccionar la opción "Gestión de firmas".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estoy en la opción "Gestión de firmas",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selecciono "Comprobantes",</w:t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soy dirigido a una pantalla que muestra una tabla con la información de los usuarios registrados en el sistema.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Reglas Técnicas:</w:t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opción "Administrador del sistema" debe estar disponible en el menú principal.</w:t>
      </w:r>
    </w:p>
    <w:p w:rsidR="00000000" w:rsidDel="00000000" w:rsidP="00000000" w:rsidRDefault="00000000" w:rsidRPr="00000000" w14:paraId="0000006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opción "Gestión de firmas" debe estar disponible dentro de "Administrador del sistema".</w:t>
      </w:r>
    </w:p>
    <w:p w:rsidR="00000000" w:rsidDel="00000000" w:rsidP="00000000" w:rsidRDefault="00000000" w:rsidRPr="00000000" w14:paraId="0000006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opción "Comprobantes" debe estar disponible dentro de "Gestión de firmas".</w:t>
      </w:r>
    </w:p>
    <w:p w:rsidR="00000000" w:rsidDel="00000000" w:rsidP="00000000" w:rsidRDefault="00000000" w:rsidRPr="00000000" w14:paraId="0000006B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 seleccionar "Comprobantes", el sistema debe mostrar una pantalla con una tabla que incluye la información de los usuarios registrados: Nombre de usuario, número de documento, cargo, dependencia y estado.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1358900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787400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ahswn6au5ad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Historia de Usuario: Visualización y Búsqueda de Usuarios en Comprobantes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Como</w:t>
      </w:r>
      <w:r w:rsidDel="00000000" w:rsidR="00000000" w:rsidRPr="00000000">
        <w:rPr>
          <w:rtl w:val="0"/>
        </w:rPr>
        <w:t xml:space="preserve"> usuario del sistema,</w:t>
        <w:br w:type="textWrapping"/>
      </w:r>
      <w:r w:rsidDel="00000000" w:rsidR="00000000" w:rsidRPr="00000000">
        <w:rPr>
          <w:b w:val="1"/>
          <w:rtl w:val="0"/>
        </w:rPr>
        <w:t xml:space="preserve">Quiero</w:t>
      </w:r>
      <w:r w:rsidDel="00000000" w:rsidR="00000000" w:rsidRPr="00000000">
        <w:rPr>
          <w:rtl w:val="0"/>
        </w:rPr>
        <w:t xml:space="preserve"> visualizar y buscar usuarios en la tabla de la funcionalidad de comprobantes</w:t>
        <w:br w:type="textWrapping"/>
      </w:r>
      <w:r w:rsidDel="00000000" w:rsidR="00000000" w:rsidRPr="00000000">
        <w:rPr>
          <w:b w:val="1"/>
          <w:rtl w:val="0"/>
        </w:rPr>
        <w:t xml:space="preserve">Para</w:t>
      </w:r>
      <w:r w:rsidDel="00000000" w:rsidR="00000000" w:rsidRPr="00000000">
        <w:rPr>
          <w:rtl w:val="0"/>
        </w:rPr>
        <w:t xml:space="preserve"> gestionar la autenticación de firmas en documentos de egresos, transferencias y recibos de caja de manera eficiente.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Criterios de Aceptación: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he ingresado a la funcionalidad de comprobantes,</w:t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visualizo la pantalla,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debo ver una tabla con el título "Listado de usuarios" en la parte superior.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estoy en la pantalla de comprobantes,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miro en la parte superior de la tabla,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debo ver un botón de "Filtro avanzado" y un campo para búsqueda manual.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necesito buscar un usuario específico,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utilizo el campo de búsqueda manual,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puedo realizar la búsqueda por nombre de usuario, número de documento, cargo, dependencia y estado.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he realizado una búsqueda manual,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reviso los resultados,</w:t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debo ver los usuarios filtrados según los criterios de búsqueda.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estoy en la pantalla de comprobantes,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visualizo la parte inferior de la tabla,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debo ver dos botones: "Aceptar" y "Cancelar".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Reglas Técnicas: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tabla debe tener el título "Listado de usuarios" en la parte superior.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Debe haber un botón de "Filtro avanzado" visible en la parte superior de la tabla.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campo de búsqueda manual debe permitir la búsqueda por nombre de usuario, número de documento, cargo, dependencia y estado.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 resultados de la búsqueda deben actualizarse dinámicamente según los criterios ingresados.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Deben haber dos botones en la parte inferior de la tabla: "Aceptar" y "Cancelar".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19100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h65vnwzga5e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Historia de Usuario: Selección del Estado Firmante en Comprobantes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Como</w:t>
      </w:r>
      <w:r w:rsidDel="00000000" w:rsidR="00000000" w:rsidRPr="00000000">
        <w:rPr>
          <w:rtl w:val="0"/>
        </w:rPr>
        <w:t xml:space="preserve"> usuario del sistema,</w:t>
        <w:br w:type="textWrapping"/>
      </w:r>
      <w:r w:rsidDel="00000000" w:rsidR="00000000" w:rsidRPr="00000000">
        <w:rPr>
          <w:b w:val="1"/>
          <w:rtl w:val="0"/>
        </w:rPr>
        <w:t xml:space="preserve">Quiero</w:t>
      </w:r>
      <w:r w:rsidDel="00000000" w:rsidR="00000000" w:rsidRPr="00000000">
        <w:rPr>
          <w:rtl w:val="0"/>
        </w:rPr>
        <w:t xml:space="preserve"> seleccionar el estado Firmante para los usuarios en la tabla de comprobantes</w:t>
        <w:br w:type="textWrapping"/>
      </w:r>
      <w:r w:rsidDel="00000000" w:rsidR="00000000" w:rsidRPr="00000000">
        <w:rPr>
          <w:b w:val="1"/>
          <w:rtl w:val="0"/>
        </w:rPr>
        <w:t xml:space="preserve">Para</w:t>
      </w:r>
      <w:r w:rsidDel="00000000" w:rsidR="00000000" w:rsidRPr="00000000">
        <w:rPr>
          <w:rtl w:val="0"/>
        </w:rPr>
        <w:t xml:space="preserve"> permitir que ciertos usuarios puedan firmar documentos de egresos, transferencias y recibos de caja.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Criterios de Aceptación: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he ingresado a la funcionalidad de comprobantes,</w:t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visualizo la tabla de usuarios,</w:t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debo poder interactuar con la columna de estado, que es una lista desplegable.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necesito seleccionar el estado Firmante para un usuario,</w:t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hago clic en la lista desplegable en la columna de estado junto al nombre del usuario,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debo poder seleccionar "Firmante" como estado.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he seleccionado "Firmante" en la lista desplegable,</w:t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guardo los cambios,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el usuario debe estar autorizado para firmar documentos de egresos, transferencias y recibos de caja.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Reglas Técnicas:</w:t>
      </w:r>
    </w:p>
    <w:p w:rsidR="00000000" w:rsidDel="00000000" w:rsidP="00000000" w:rsidRDefault="00000000" w:rsidRPr="00000000" w14:paraId="00000083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columna de estado en la tabla de usuarios debe ser una lista desplegable.</w:t>
      </w:r>
    </w:p>
    <w:p w:rsidR="00000000" w:rsidDel="00000000" w:rsidP="00000000" w:rsidRDefault="00000000" w:rsidRPr="00000000" w14:paraId="0000008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Las opciones de la lista desplegable deben incluir "Firmante", "No Firmante" y "Ninguno".</w:t>
      </w:r>
    </w:p>
    <w:p w:rsidR="00000000" w:rsidDel="00000000" w:rsidP="00000000" w:rsidRDefault="00000000" w:rsidRPr="00000000" w14:paraId="00000085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 seleccionar "Firmante", el sistema debe actualizar el estado del usuario correspondiente para permitir la firma de documentos.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2286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juksv28xjs7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Historia de Usuario: Selección del Estado No Firmante en Comprobantes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Como</w:t>
      </w:r>
      <w:r w:rsidDel="00000000" w:rsidR="00000000" w:rsidRPr="00000000">
        <w:rPr>
          <w:rtl w:val="0"/>
        </w:rPr>
        <w:t xml:space="preserve"> usuario del sistema,</w:t>
        <w:br w:type="textWrapping"/>
      </w:r>
      <w:r w:rsidDel="00000000" w:rsidR="00000000" w:rsidRPr="00000000">
        <w:rPr>
          <w:b w:val="1"/>
          <w:rtl w:val="0"/>
        </w:rPr>
        <w:t xml:space="preserve">Quiero</w:t>
      </w:r>
      <w:r w:rsidDel="00000000" w:rsidR="00000000" w:rsidRPr="00000000">
        <w:rPr>
          <w:rtl w:val="0"/>
        </w:rPr>
        <w:t xml:space="preserve"> seleccionar el estado No Firmante para los usuarios en la tabla de comprobantes</w:t>
        <w:br w:type="textWrapping"/>
      </w:r>
      <w:r w:rsidDel="00000000" w:rsidR="00000000" w:rsidRPr="00000000">
        <w:rPr>
          <w:b w:val="1"/>
          <w:rtl w:val="0"/>
        </w:rPr>
        <w:t xml:space="preserve">Para</w:t>
      </w:r>
      <w:r w:rsidDel="00000000" w:rsidR="00000000" w:rsidRPr="00000000">
        <w:rPr>
          <w:rtl w:val="0"/>
        </w:rPr>
        <w:t xml:space="preserve"> asegurar que ciertos usuarios no puedan firmar documentos de egresos, transferencias y recibos de caja.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Criterios de Aceptación: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he ingresado a la funcionalidad de comprobantes,</w:t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visualizo la tabla de usuarios,</w:t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debo poder interactuar con la columna de estado, que es una lista desplegable.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necesito seleccionar el estado No Firmante para un usuario,</w:t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hago clic en la lista desplegable en la columna de estado junto al nombre del usuario,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debo poder seleccionar "No Firmante" como estado.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he seleccionado "No Firmante" en la lista desplegable,</w:t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guardo los cambios,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el usuario no debe estar autorizado para firmar documentos de egresos, transferencias y recibos de caja.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Reglas Técnicas:</w:t>
      </w:r>
    </w:p>
    <w:p w:rsidR="00000000" w:rsidDel="00000000" w:rsidP="00000000" w:rsidRDefault="00000000" w:rsidRPr="00000000" w14:paraId="0000009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columna de estado en la tabla de usuarios debe ser una lista desplegable.</w:t>
      </w:r>
    </w:p>
    <w:p w:rsidR="00000000" w:rsidDel="00000000" w:rsidP="00000000" w:rsidRDefault="00000000" w:rsidRPr="00000000" w14:paraId="0000009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Las opciones de la lista desplegable deben incluir "Firmante", "No Firmante" y "Ninguno".</w:t>
      </w:r>
    </w:p>
    <w:p w:rsidR="00000000" w:rsidDel="00000000" w:rsidP="00000000" w:rsidRDefault="00000000" w:rsidRPr="00000000" w14:paraId="0000009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 seleccionar "No Firmante", el sistema debe actualizar el estado del usuario correspondiente para impedir la firma de documentos.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2413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1blkmffhj0v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Historia de Usuario: Selección del Estado Ninguno en Comprobantes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Como</w:t>
      </w:r>
      <w:r w:rsidDel="00000000" w:rsidR="00000000" w:rsidRPr="00000000">
        <w:rPr>
          <w:rtl w:val="0"/>
        </w:rPr>
        <w:t xml:space="preserve"> usuario del sistema,</w:t>
        <w:br w:type="textWrapping"/>
      </w:r>
      <w:r w:rsidDel="00000000" w:rsidR="00000000" w:rsidRPr="00000000">
        <w:rPr>
          <w:b w:val="1"/>
          <w:rtl w:val="0"/>
        </w:rPr>
        <w:t xml:space="preserve">Quiero</w:t>
      </w:r>
      <w:r w:rsidDel="00000000" w:rsidR="00000000" w:rsidRPr="00000000">
        <w:rPr>
          <w:rtl w:val="0"/>
        </w:rPr>
        <w:t xml:space="preserve"> que los usuarios nuevos aparezcan con el estado Ninguno por defecto en la tabla de comprobantes</w:t>
        <w:br w:type="textWrapping"/>
      </w:r>
      <w:r w:rsidDel="00000000" w:rsidR="00000000" w:rsidRPr="00000000">
        <w:rPr>
          <w:b w:val="1"/>
          <w:rtl w:val="0"/>
        </w:rPr>
        <w:t xml:space="preserve">Para</w:t>
      </w:r>
      <w:r w:rsidDel="00000000" w:rsidR="00000000" w:rsidRPr="00000000">
        <w:rPr>
          <w:rtl w:val="0"/>
        </w:rPr>
        <w:t xml:space="preserve"> que no puedan firmar documentos de egresos, transferencias y recibos de caja hasta que se les asigne otro estado.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Criterios de Aceptación:</w:t>
      </w:r>
    </w:p>
    <w:p w:rsidR="00000000" w:rsidDel="00000000" w:rsidP="00000000" w:rsidRDefault="00000000" w:rsidRPr="00000000" w14:paraId="0000009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un nuevo usuario se ha agregado al sistema,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visualizo la tabla de usuarios en la funcionalidad de comprobantes,</w:t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el nuevo usuario debe tener el estado "Ninguno" por defecto.</w:t>
      </w:r>
    </w:p>
    <w:p w:rsidR="00000000" w:rsidDel="00000000" w:rsidP="00000000" w:rsidRDefault="00000000" w:rsidRPr="00000000" w14:paraId="000000A0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un usuario tiene el estado "Ninguno",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visualizo su estado en la tabla,</w:t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el usuario no debe poder firmar documentos de egresos, transferencias y recibos de caja.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Reglas Técnicas: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columna de estado en la tabla de usuarios debe ser una lista desplegable.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Las opciones de la lista desplegable deben incluir "Firmante", "No Firmante" y "Ninguno".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 usuarios nuevos deben tener el estado "Ninguno" por defecto.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estado "Ninguno" debe impedir que el usuario firme cualquier documento.</w:t>
      </w:r>
    </w:p>
    <w:p w:rsidR="00000000" w:rsidDel="00000000" w:rsidP="00000000" w:rsidRDefault="00000000" w:rsidRPr="00000000" w14:paraId="000000A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qoxpjiqx9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ngyat9czva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i0uic75ef9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Historia de Usuario: Guardar Cambios en Comprobantes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Como</w:t>
      </w:r>
      <w:r w:rsidDel="00000000" w:rsidR="00000000" w:rsidRPr="00000000">
        <w:rPr>
          <w:rtl w:val="0"/>
        </w:rPr>
        <w:t xml:space="preserve"> usuario del sistema,</w:t>
        <w:br w:type="textWrapping"/>
      </w:r>
      <w:r w:rsidDel="00000000" w:rsidR="00000000" w:rsidRPr="00000000">
        <w:rPr>
          <w:b w:val="1"/>
          <w:rtl w:val="0"/>
        </w:rPr>
        <w:t xml:space="preserve">Quiero</w:t>
      </w:r>
      <w:r w:rsidDel="00000000" w:rsidR="00000000" w:rsidRPr="00000000">
        <w:rPr>
          <w:rtl w:val="0"/>
        </w:rPr>
        <w:t xml:space="preserve"> guardar los cambios realizados en los estados de los usuarios en la funcionalidad de comprobantes</w:t>
        <w:br w:type="textWrapping"/>
      </w:r>
      <w:r w:rsidDel="00000000" w:rsidR="00000000" w:rsidRPr="00000000">
        <w:rPr>
          <w:b w:val="1"/>
          <w:rtl w:val="0"/>
        </w:rPr>
        <w:t xml:space="preserve">Para</w:t>
      </w:r>
      <w:r w:rsidDel="00000000" w:rsidR="00000000" w:rsidRPr="00000000">
        <w:rPr>
          <w:rtl w:val="0"/>
        </w:rPr>
        <w:t xml:space="preserve"> asegurar que los permisos de firma estén correctamente configurados.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Criterios de Aceptación:</w:t>
      </w:r>
    </w:p>
    <w:p w:rsidR="00000000" w:rsidDel="00000000" w:rsidP="00000000" w:rsidRDefault="00000000" w:rsidRPr="00000000" w14:paraId="000000A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he realizado cambios en los estados de los usuarios en la tabla de comprobantes,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hago clic en el botón "Guardar",</w:t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debe aparecer un modal confirmando los cambios realizados.</w:t>
      </w:r>
    </w:p>
    <w:p w:rsidR="00000000" w:rsidDel="00000000" w:rsidP="00000000" w:rsidRDefault="00000000" w:rsidRPr="00000000" w14:paraId="000000A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el modal de confirmación está visible,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reviso los cambios,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debo ver un resumen de los cambios que he realizado.</w:t>
      </w:r>
    </w:p>
    <w:p w:rsidR="00000000" w:rsidDel="00000000" w:rsidP="00000000" w:rsidRDefault="00000000" w:rsidRPr="00000000" w14:paraId="000000A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el modal de confirmación está visible,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hago clic en "Aceptar",</w:t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los cambios deben guardarse y aplicarse correctamente en el sistema.</w:t>
      </w:r>
    </w:p>
    <w:p w:rsidR="00000000" w:rsidDel="00000000" w:rsidP="00000000" w:rsidRDefault="00000000" w:rsidRPr="00000000" w14:paraId="000000A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el modal de confirmación está visible,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hago clic en "Cancelar",</w:t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los cambios no deben guardarse y el sistema debe volver a la pantalla anterior.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Reglas Técnicas:</w:t>
      </w:r>
    </w:p>
    <w:p w:rsidR="00000000" w:rsidDel="00000000" w:rsidP="00000000" w:rsidRDefault="00000000" w:rsidRPr="00000000" w14:paraId="000000B0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 botón "Guardar" debe estar visible en la parte inferior de la tabla de usuarios.</w:t>
      </w:r>
    </w:p>
    <w:p w:rsidR="00000000" w:rsidDel="00000000" w:rsidP="00000000" w:rsidRDefault="00000000" w:rsidRPr="00000000" w14:paraId="000000B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 hacer clic en "Guardar", debe aparecer un modal de confirmación con un resumen de los cambios.</w:t>
      </w:r>
    </w:p>
    <w:p w:rsidR="00000000" w:rsidDel="00000000" w:rsidP="00000000" w:rsidRDefault="00000000" w:rsidRPr="00000000" w14:paraId="000000B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modal debe tener dos botones: "Aceptar" y "Cancelar".</w:t>
      </w:r>
    </w:p>
    <w:p w:rsidR="00000000" w:rsidDel="00000000" w:rsidP="00000000" w:rsidRDefault="00000000" w:rsidRPr="00000000" w14:paraId="000000B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 hacer clic en "Aceptar", los cambios deben guardarse en la base de datos.</w:t>
      </w:r>
    </w:p>
    <w:p w:rsidR="00000000" w:rsidDel="00000000" w:rsidP="00000000" w:rsidRDefault="00000000" w:rsidRPr="00000000" w14:paraId="000000B4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 hacer clic en "Cancelar", los cambios no deben guardarse y el usuario debe volver a la pantalla anterior.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spacing w:before="280" w:lineRule="auto"/>
        <w:rPr/>
      </w:pPr>
      <w:bookmarkStart w:colFirst="0" w:colLast="0" w:name="_o1r1jsqjyx3t" w:id="12"/>
      <w:bookmarkEnd w:id="12"/>
      <w:r w:rsidDel="00000000" w:rsidR="00000000" w:rsidRPr="00000000">
        <w:rPr>
          <w:b w:val="1"/>
          <w:color w:val="000000"/>
          <w:sz w:val="26"/>
          <w:szCs w:val="26"/>
        </w:rPr>
        <w:drawing>
          <wp:inline distB="114300" distT="114300" distL="114300" distR="114300">
            <wp:extent cx="5943600" cy="19558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9kqqft55dbk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Historia de Usuario: Cancelar Cambios en Comprobantes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Como</w:t>
      </w:r>
      <w:r w:rsidDel="00000000" w:rsidR="00000000" w:rsidRPr="00000000">
        <w:rPr>
          <w:rtl w:val="0"/>
        </w:rPr>
        <w:t xml:space="preserve"> usuario del sistema,</w:t>
        <w:br w:type="textWrapping"/>
      </w:r>
      <w:r w:rsidDel="00000000" w:rsidR="00000000" w:rsidRPr="00000000">
        <w:rPr>
          <w:b w:val="1"/>
          <w:rtl w:val="0"/>
        </w:rPr>
        <w:t xml:space="preserve">Quiero</w:t>
      </w:r>
      <w:r w:rsidDel="00000000" w:rsidR="00000000" w:rsidRPr="00000000">
        <w:rPr>
          <w:rtl w:val="0"/>
        </w:rPr>
        <w:t xml:space="preserve"> cancelar los cambios realizados en los estados de los usuarios en la funcionalidad de comprobantes</w:t>
        <w:br w:type="textWrapping"/>
      </w:r>
      <w:r w:rsidDel="00000000" w:rsidR="00000000" w:rsidRPr="00000000">
        <w:rPr>
          <w:b w:val="1"/>
          <w:rtl w:val="0"/>
        </w:rPr>
        <w:t xml:space="preserve">Para</w:t>
      </w:r>
      <w:r w:rsidDel="00000000" w:rsidR="00000000" w:rsidRPr="00000000">
        <w:rPr>
          <w:rtl w:val="0"/>
        </w:rPr>
        <w:t xml:space="preserve"> evitar guardar configuraciones incorrectas.</w:t>
      </w:r>
    </w:p>
    <w:p w:rsidR="00000000" w:rsidDel="00000000" w:rsidP="00000000" w:rsidRDefault="00000000" w:rsidRPr="00000000" w14:paraId="000000B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Criterios de Aceptación:</w:t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Dado</w:t>
      </w:r>
      <w:r w:rsidDel="00000000" w:rsidR="00000000" w:rsidRPr="00000000">
        <w:rPr>
          <w:rtl w:val="0"/>
        </w:rPr>
        <w:t xml:space="preserve"> que he realizado cambios en los estados de los usuarios en la tabla de comprobantes,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Cuando</w:t>
      </w:r>
      <w:r w:rsidDel="00000000" w:rsidR="00000000" w:rsidRPr="00000000">
        <w:rPr>
          <w:rtl w:val="0"/>
        </w:rPr>
        <w:t xml:space="preserve"> hago clic en el botón "Cancelar",</w:t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Entonces</w:t>
      </w:r>
      <w:r w:rsidDel="00000000" w:rsidR="00000000" w:rsidRPr="00000000">
        <w:rPr>
          <w:rtl w:val="0"/>
        </w:rPr>
        <w:t xml:space="preserve"> los cambios no deben guardarse y el sistema debe volver a la pantalla anterior.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Reglas Técnicas:</w:t>
      </w:r>
    </w:p>
    <w:p w:rsidR="00000000" w:rsidDel="00000000" w:rsidP="00000000" w:rsidRDefault="00000000" w:rsidRPr="00000000" w14:paraId="000000C1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 botón "Cancelar" debe estar visible en la parte inferior de la tabla de usuarios.</w:t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 hacer clic en "Cancelar", los cambios no deben guardarse en la base de datos.</w:t>
      </w:r>
    </w:p>
    <w:p w:rsidR="00000000" w:rsidDel="00000000" w:rsidP="00000000" w:rsidRDefault="00000000" w:rsidRPr="00000000" w14:paraId="000000C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sistema debe volver a la pantalla anterior sin aplicar los cambios realizados.</w:t>
      </w:r>
    </w:p>
    <w:p w:rsidR="00000000" w:rsidDel="00000000" w:rsidP="00000000" w:rsidRDefault="00000000" w:rsidRPr="00000000" w14:paraId="000000C4">
      <w:pPr>
        <w:pStyle w:val="Heading3"/>
        <w:keepNext w:val="0"/>
        <w:keepLines w:val="0"/>
        <w:spacing w:before="280" w:lineRule="auto"/>
        <w:rPr/>
      </w:pPr>
      <w:bookmarkStart w:colFirst="0" w:colLast="0" w:name="_w3sxzzqk3d" w:id="14"/>
      <w:bookmarkEnd w:id="14"/>
      <w:r w:rsidDel="00000000" w:rsidR="00000000" w:rsidRPr="00000000">
        <w:rPr>
          <w:b w:val="1"/>
          <w:color w:val="000000"/>
          <w:sz w:val="26"/>
          <w:szCs w:val="26"/>
        </w:rPr>
        <w:drawing>
          <wp:inline distB="114300" distT="114300" distL="114300" distR="114300">
            <wp:extent cx="5943600" cy="19558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2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C5">
    <w:pPr>
      <w:widowControl w:val="0"/>
      <w:spacing w:line="276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936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89"/>
      <w:gridCol w:w="2693"/>
      <w:gridCol w:w="709"/>
      <w:gridCol w:w="567"/>
      <w:gridCol w:w="2701.999999999999"/>
      <w:tblGridChange w:id="0">
        <w:tblGrid>
          <w:gridCol w:w="2689"/>
          <w:gridCol w:w="2693"/>
          <w:gridCol w:w="709"/>
          <w:gridCol w:w="567"/>
          <w:gridCol w:w="2701.999999999999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C6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          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25404</wp:posOffset>
                </wp:positionH>
                <wp:positionV relativeFrom="paragraph">
                  <wp:posOffset>115757</wp:posOffset>
                </wp:positionV>
                <wp:extent cx="1511935" cy="439420"/>
                <wp:effectExtent b="0" l="0" r="0" t="0"/>
                <wp:wrapTopAndBottom distB="0" dist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397" l="0" r="0" t="253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5" cy="439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4"/>
        </w:tcPr>
        <w:p w:rsidR="00000000" w:rsidDel="00000000" w:rsidP="00000000" w:rsidRDefault="00000000" w:rsidRPr="00000000" w14:paraId="000000C7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Historias de usuario y documentación maestro - terceros</w:t>
          </w:r>
        </w:p>
      </w:tc>
    </w:tr>
    <w:tr>
      <w:trPr>
        <w:cantSplit w:val="0"/>
        <w:trHeight w:val="377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CB">
          <w:pPr>
            <w:widowControl w:val="0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C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Proyecto:  Migración SICOF</w:t>
          </w:r>
        </w:p>
      </w:tc>
      <w:tc>
        <w:tcPr>
          <w:gridSpan w:val="2"/>
        </w:tcPr>
        <w:p w:rsidR="00000000" w:rsidDel="00000000" w:rsidP="00000000" w:rsidRDefault="00000000" w:rsidRPr="00000000" w14:paraId="000000CD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Versión: 1.0</w:t>
          </w:r>
        </w:p>
      </w:tc>
      <w:tc>
        <w:tcPr/>
        <w:p w:rsidR="00000000" w:rsidDel="00000000" w:rsidP="00000000" w:rsidRDefault="00000000" w:rsidRPr="00000000" w14:paraId="000000CF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</w:tcPr>
        <w:p w:rsidR="00000000" w:rsidDel="00000000" w:rsidP="00000000" w:rsidRDefault="00000000" w:rsidRPr="00000000" w14:paraId="000000D0">
          <w:pPr>
            <w:widowControl w:val="0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D1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Elabora: Santiago Velásquez Ruíz</w:t>
          </w:r>
        </w:p>
      </w:tc>
      <w:tc>
        <w:tcPr>
          <w:gridSpan w:val="2"/>
        </w:tcPr>
        <w:p w:rsidR="00000000" w:rsidDel="00000000" w:rsidP="00000000" w:rsidRDefault="00000000" w:rsidRPr="00000000" w14:paraId="000000D3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Revisa: Daberson Henao</w:t>
          </w:r>
        </w:p>
      </w:tc>
    </w:tr>
  </w:tbl>
  <w:p w:rsidR="00000000" w:rsidDel="00000000" w:rsidP="00000000" w:rsidRDefault="00000000" w:rsidRPr="00000000" w14:paraId="000000D5">
    <w:pPr>
      <w:tabs>
        <w:tab w:val="center" w:leader="none" w:pos="4419"/>
        <w:tab w:val="right" w:leader="none" w:pos="8838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docs.google.com/document/d/1rgrf5-5tD2c9EhFMeLpthy_nMQxJ8g7g/edit#heading=h.32hioqz" TargetMode="External"/><Relationship Id="rId10" Type="http://schemas.openxmlformats.org/officeDocument/2006/relationships/hyperlink" Target="https://docs.google.com/document/d/1rgrf5-5tD2c9EhFMeLpthy_nMQxJ8g7g/edit#heading=h.49x2ik5" TargetMode="External"/><Relationship Id="rId13" Type="http://schemas.openxmlformats.org/officeDocument/2006/relationships/image" Target="media/image7.png"/><Relationship Id="rId12" Type="http://schemas.openxmlformats.org/officeDocument/2006/relationships/hyperlink" Target="https://docs.google.com/document/d/1rgrf5-5tD2c9EhFMeLpthy_nMQxJ8g7g/edit#heading=h.nmf14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rgrf5-5tD2c9EhFMeLpthy_nMQxJ8g7g/edit#heading=h.1pxezwc" TargetMode="External"/><Relationship Id="rId15" Type="http://schemas.openxmlformats.org/officeDocument/2006/relationships/image" Target="media/image8.png"/><Relationship Id="rId14" Type="http://schemas.openxmlformats.org/officeDocument/2006/relationships/image" Target="media/image5.png"/><Relationship Id="rId17" Type="http://schemas.openxmlformats.org/officeDocument/2006/relationships/image" Target="media/image2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hyperlink" Target="https://docs.google.com/document/d/1rgrf5-5tD2c9EhFMeLpthy_nMQxJ8g7g/edit#heading=h.2xcytpi" TargetMode="External"/><Relationship Id="rId18" Type="http://schemas.openxmlformats.org/officeDocument/2006/relationships/image" Target="media/image4.png"/><Relationship Id="rId7" Type="http://schemas.openxmlformats.org/officeDocument/2006/relationships/hyperlink" Target="https://docs.google.com/document/d/1rgrf5-5tD2c9EhFMeLpthy_nMQxJ8g7g/edit#heading=h.1ci93xb" TargetMode="External"/><Relationship Id="rId8" Type="http://schemas.openxmlformats.org/officeDocument/2006/relationships/hyperlink" Target="https://docs.google.com/document/d/1rgrf5-5tD2c9EhFMeLpthy_nMQxJ8g7g/edit#heading=h.3whwml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