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line="27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Title"/>
        <w:keepNext w:val="0"/>
        <w:keepLines w:val="0"/>
        <w:pBdr>
          <w:bottom w:color="000000" w:space="0" w:sz="4" w:val="single"/>
        </w:pBdr>
        <w:spacing w:after="80" w:line="240" w:lineRule="auto"/>
        <w:jc w:val="right"/>
        <w:rPr>
          <w:rFonts w:ascii="Calibri" w:cs="Calibri" w:eastAsia="Calibri" w:hAnsi="Calibri"/>
          <w:sz w:val="42"/>
          <w:szCs w:val="42"/>
        </w:rPr>
      </w:pPr>
      <w:bookmarkStart w:colFirst="0" w:colLast="0" w:name="_oe6pb3qq4c1v" w:id="0"/>
      <w:bookmarkEnd w:id="0"/>
      <w:r w:rsidDel="00000000" w:rsidR="00000000" w:rsidRPr="00000000">
        <w:rPr>
          <w:rFonts w:ascii="Calibri" w:cs="Calibri" w:eastAsia="Calibri" w:hAnsi="Calibri"/>
          <w:sz w:val="42"/>
          <w:szCs w:val="42"/>
          <w:rtl w:val="0"/>
        </w:rPr>
        <w:t xml:space="preserve">DOCUMENTO </w:t>
      </w:r>
      <w:r w:rsidDel="00000000" w:rsidR="00000000" w:rsidRPr="00000000">
        <w:rPr>
          <w:rFonts w:ascii="Calibri" w:cs="Calibri" w:eastAsia="Calibri" w:hAnsi="Calibri"/>
          <w:sz w:val="40"/>
          <w:szCs w:val="40"/>
          <w:rtl w:val="0"/>
        </w:rPr>
        <w:t xml:space="preserve">DE HISTORIAS DE USUARIO Y DOCUMENTACIÓN DE DISEÑO (ADMINISTRADOR DEL SISTEMA - TESORERÍA - COMPROBANTES)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Fábrica de software – ADA S.A.S. </w:t>
      </w:r>
    </w:p>
    <w:p w:rsidR="00000000" w:rsidDel="00000000" w:rsidP="00000000" w:rsidRDefault="00000000" w:rsidRPr="00000000" w14:paraId="00000005">
      <w:pPr>
        <w:spacing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2"/>
        <w:spacing w:after="80" w:before="160" w:line="240" w:lineRule="auto"/>
        <w:rPr>
          <w:rFonts w:ascii="Calibri" w:cs="Calibri" w:eastAsia="Calibri" w:hAnsi="Calibri"/>
          <w:color w:val="2f5496"/>
        </w:rPr>
      </w:pPr>
      <w:bookmarkStart w:colFirst="0" w:colLast="0" w:name="_yhytj0br2h5z" w:id="1"/>
      <w:bookmarkEnd w:id="1"/>
      <w:r w:rsidDel="00000000" w:rsidR="00000000" w:rsidRPr="00000000">
        <w:rPr>
          <w:rFonts w:ascii="Calibri" w:cs="Calibri" w:eastAsia="Calibri" w:hAnsi="Calibri"/>
          <w:color w:val="2f5496"/>
          <w:rtl w:val="0"/>
        </w:rPr>
        <w:t xml:space="preserve">REVISIÓN Y CONTROL DE CAMBIOS</w:t>
      </w:r>
    </w:p>
    <w:p w:rsidR="00000000" w:rsidDel="00000000" w:rsidP="00000000" w:rsidRDefault="00000000" w:rsidRPr="00000000" w14:paraId="0000000C">
      <w:pP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Revisión y Versiones</w:t>
      </w:r>
    </w:p>
    <w:tbl>
      <w:tblPr>
        <w:tblStyle w:val="Table1"/>
        <w:tblW w:w="877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736"/>
        <w:gridCol w:w="962"/>
        <w:gridCol w:w="1477"/>
        <w:gridCol w:w="1657"/>
        <w:gridCol w:w="1947"/>
        <w:tblGridChange w:id="0">
          <w:tblGrid>
            <w:gridCol w:w="2736"/>
            <w:gridCol w:w="962"/>
            <w:gridCol w:w="1477"/>
            <w:gridCol w:w="1657"/>
            <w:gridCol w:w="194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9bbb59" w:space="0" w:sz="8" w:val="single"/>
              <w:left w:color="9bbb59" w:space="0" w:sz="8" w:val="single"/>
              <w:bottom w:color="ffffff" w:space="0" w:sz="18" w:val="single"/>
              <w:right w:color="9bbb59" w:space="0" w:sz="8" w:val="single"/>
            </w:tcBorders>
            <w:shd w:fill="9bbb59" w:val="clear"/>
          </w:tcPr>
          <w:p w:rsidR="00000000" w:rsidDel="00000000" w:rsidP="00000000" w:rsidRDefault="00000000" w:rsidRPr="00000000" w14:paraId="0000000E">
            <w:pPr>
              <w:spacing w:line="240" w:lineRule="auto"/>
              <w:jc w:val="center"/>
              <w:rPr>
                <w:color w:val="ffffff"/>
              </w:rPr>
            </w:pPr>
            <w:r w:rsidDel="00000000" w:rsidR="00000000" w:rsidRPr="00000000">
              <w:rPr>
                <w:color w:val="ffffff"/>
                <w:rtl w:val="0"/>
              </w:rPr>
              <w:t xml:space="preserve">Autor</w:t>
            </w:r>
          </w:p>
        </w:tc>
        <w:tc>
          <w:tcPr>
            <w:tcBorders>
              <w:top w:color="9bbb59" w:space="0" w:sz="8" w:val="single"/>
              <w:left w:color="9bbb59" w:space="0" w:sz="8" w:val="single"/>
              <w:bottom w:color="ffffff" w:space="0" w:sz="18" w:val="single"/>
              <w:right w:color="9bbb59" w:space="0" w:sz="8" w:val="single"/>
            </w:tcBorders>
            <w:shd w:fill="9bbb59" w:val="clear"/>
          </w:tcPr>
          <w:p w:rsidR="00000000" w:rsidDel="00000000" w:rsidP="00000000" w:rsidRDefault="00000000" w:rsidRPr="00000000" w14:paraId="0000000F">
            <w:pPr>
              <w:spacing w:line="240" w:lineRule="auto"/>
              <w:jc w:val="center"/>
              <w:rPr>
                <w:color w:val="ffffff"/>
              </w:rPr>
            </w:pPr>
            <w:r w:rsidDel="00000000" w:rsidR="00000000" w:rsidRPr="00000000">
              <w:rPr>
                <w:color w:val="ffffff"/>
                <w:rtl w:val="0"/>
              </w:rPr>
              <w:t xml:space="preserve">Versión</w:t>
            </w:r>
          </w:p>
        </w:tc>
        <w:tc>
          <w:tcPr>
            <w:tcBorders>
              <w:top w:color="9bbb59" w:space="0" w:sz="8" w:val="single"/>
              <w:left w:color="9bbb59" w:space="0" w:sz="8" w:val="single"/>
              <w:bottom w:color="ffffff" w:space="0" w:sz="18" w:val="single"/>
              <w:right w:color="9bbb59" w:space="0" w:sz="8" w:val="single"/>
            </w:tcBorders>
            <w:shd w:fill="9bbb59" w:val="clear"/>
          </w:tcPr>
          <w:p w:rsidR="00000000" w:rsidDel="00000000" w:rsidP="00000000" w:rsidRDefault="00000000" w:rsidRPr="00000000" w14:paraId="00000010">
            <w:pPr>
              <w:spacing w:line="240" w:lineRule="auto"/>
              <w:jc w:val="center"/>
              <w:rPr>
                <w:color w:val="ffffff"/>
              </w:rPr>
            </w:pPr>
            <w:r w:rsidDel="00000000" w:rsidR="00000000" w:rsidRPr="00000000">
              <w:rPr>
                <w:color w:val="ffffff"/>
                <w:rtl w:val="0"/>
              </w:rPr>
              <w:t xml:space="preserve">Descripción</w:t>
            </w:r>
          </w:p>
        </w:tc>
        <w:tc>
          <w:tcPr>
            <w:tcBorders>
              <w:top w:color="9bbb59" w:space="0" w:sz="8" w:val="single"/>
              <w:left w:color="9bbb59" w:space="0" w:sz="8" w:val="single"/>
              <w:bottom w:color="ffffff" w:space="0" w:sz="18" w:val="single"/>
              <w:right w:color="9bbb59" w:space="0" w:sz="8" w:val="single"/>
            </w:tcBorders>
            <w:shd w:fill="9bbb59" w:val="clear"/>
          </w:tcPr>
          <w:p w:rsidR="00000000" w:rsidDel="00000000" w:rsidP="00000000" w:rsidRDefault="00000000" w:rsidRPr="00000000" w14:paraId="00000011">
            <w:pPr>
              <w:spacing w:line="240" w:lineRule="auto"/>
              <w:jc w:val="center"/>
              <w:rPr>
                <w:color w:val="ffffff"/>
              </w:rPr>
            </w:pPr>
            <w:r w:rsidDel="00000000" w:rsidR="00000000" w:rsidRPr="00000000">
              <w:rPr>
                <w:color w:val="ffffff"/>
                <w:rtl w:val="0"/>
              </w:rPr>
              <w:t xml:space="preserve">Cargo</w:t>
            </w:r>
          </w:p>
        </w:tc>
        <w:tc>
          <w:tcPr>
            <w:tcBorders>
              <w:top w:color="9bbb59" w:space="0" w:sz="8" w:val="single"/>
              <w:left w:color="9bbb59" w:space="0" w:sz="8" w:val="single"/>
              <w:bottom w:color="ffffff" w:space="0" w:sz="18" w:val="single"/>
              <w:right w:color="9bbb59" w:space="0" w:sz="8" w:val="single"/>
            </w:tcBorders>
            <w:shd w:fill="9bbb59" w:val="clear"/>
          </w:tcPr>
          <w:p w:rsidR="00000000" w:rsidDel="00000000" w:rsidP="00000000" w:rsidRDefault="00000000" w:rsidRPr="00000000" w14:paraId="00000012">
            <w:pPr>
              <w:spacing w:line="240" w:lineRule="auto"/>
              <w:jc w:val="center"/>
              <w:rPr>
                <w:color w:val="ffffff"/>
              </w:rPr>
            </w:pPr>
            <w:r w:rsidDel="00000000" w:rsidR="00000000" w:rsidRPr="00000000">
              <w:rPr>
                <w:color w:val="ffffff"/>
                <w:rtl w:val="0"/>
              </w:rPr>
              <w:t xml:space="preserve">Fecha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18" w:val="single"/>
              <w:left w:color="9bbb59" w:space="0" w:sz="8" w:val="single"/>
              <w:bottom w:color="9bbb59" w:space="0" w:sz="8" w:val="single"/>
              <w:right w:color="9bbb59" w:space="0" w:sz="8" w:val="single"/>
            </w:tcBorders>
            <w:shd w:fill="ffffff" w:val="clear"/>
          </w:tcPr>
          <w:p w:rsidR="00000000" w:rsidDel="00000000" w:rsidP="00000000" w:rsidRDefault="00000000" w:rsidRPr="00000000" w14:paraId="00000013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Santiago Velásquez Ruíz</w:t>
            </w:r>
          </w:p>
        </w:tc>
        <w:tc>
          <w:tcPr>
            <w:tcBorders>
              <w:top w:color="ffffff" w:space="0" w:sz="18" w:val="single"/>
              <w:left w:color="9bbb59" w:space="0" w:sz="8" w:val="single"/>
              <w:bottom w:color="9bbb59" w:space="0" w:sz="8" w:val="single"/>
              <w:right w:color="9bbb59" w:space="0" w:sz="8" w:val="single"/>
            </w:tcBorders>
            <w:shd w:fill="ffffff" w:val="clear"/>
          </w:tcPr>
          <w:p w:rsidR="00000000" w:rsidDel="00000000" w:rsidP="00000000" w:rsidRDefault="00000000" w:rsidRPr="00000000" w14:paraId="00000014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1.0</w:t>
            </w:r>
          </w:p>
        </w:tc>
        <w:tc>
          <w:tcPr>
            <w:tcBorders>
              <w:top w:color="ffffff" w:space="0" w:sz="18" w:val="single"/>
              <w:left w:color="9bbb59" w:space="0" w:sz="8" w:val="single"/>
              <w:bottom w:color="9bbb59" w:space="0" w:sz="8" w:val="single"/>
              <w:right w:color="9bbb59" w:space="0" w:sz="8" w:val="single"/>
            </w:tcBorders>
            <w:shd w:fill="ffffff" w:val="clear"/>
          </w:tcPr>
          <w:p w:rsidR="00000000" w:rsidDel="00000000" w:rsidP="00000000" w:rsidRDefault="00000000" w:rsidRPr="00000000" w14:paraId="00000015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Documento</w:t>
            </w:r>
          </w:p>
        </w:tc>
        <w:tc>
          <w:tcPr>
            <w:tcBorders>
              <w:top w:color="ffffff" w:space="0" w:sz="18" w:val="single"/>
              <w:left w:color="9bbb59" w:space="0" w:sz="8" w:val="single"/>
              <w:bottom w:color="9bbb59" w:space="0" w:sz="8" w:val="single"/>
              <w:right w:color="9bbb59" w:space="0" w:sz="8" w:val="single"/>
            </w:tcBorders>
            <w:shd w:fill="ffffff" w:val="clear"/>
          </w:tcPr>
          <w:p w:rsidR="00000000" w:rsidDel="00000000" w:rsidP="00000000" w:rsidRDefault="00000000" w:rsidRPr="00000000" w14:paraId="00000016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Diseñador UX</w:t>
            </w:r>
          </w:p>
        </w:tc>
        <w:tc>
          <w:tcPr>
            <w:tcBorders>
              <w:top w:color="ffffff" w:space="0" w:sz="18" w:val="single"/>
              <w:left w:color="9bbb59" w:space="0" w:sz="8" w:val="single"/>
              <w:bottom w:color="9bbb59" w:space="0" w:sz="8" w:val="single"/>
              <w:right w:color="9bbb59" w:space="0" w:sz="8" w:val="single"/>
            </w:tcBorders>
            <w:shd w:fill="ffffff" w:val="clear"/>
          </w:tcPr>
          <w:p w:rsidR="00000000" w:rsidDel="00000000" w:rsidP="00000000" w:rsidRDefault="00000000" w:rsidRPr="00000000" w14:paraId="00000017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18/07/2024</w:t>
            </w:r>
          </w:p>
        </w:tc>
      </w:tr>
    </w:tbl>
    <w:p w:rsidR="00000000" w:rsidDel="00000000" w:rsidP="00000000" w:rsidRDefault="00000000" w:rsidRPr="00000000" w14:paraId="00000018">
      <w:pP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Control de Cambios</w:t>
      </w:r>
    </w:p>
    <w:tbl>
      <w:tblPr>
        <w:tblStyle w:val="Table2"/>
        <w:tblW w:w="881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418"/>
        <w:gridCol w:w="3145"/>
        <w:gridCol w:w="962"/>
        <w:gridCol w:w="3293"/>
        <w:tblGridChange w:id="0">
          <w:tblGrid>
            <w:gridCol w:w="1418"/>
            <w:gridCol w:w="3145"/>
            <w:gridCol w:w="962"/>
            <w:gridCol w:w="329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9bbb59" w:space="0" w:sz="8" w:val="single"/>
              <w:left w:color="9bbb59" w:space="0" w:sz="8" w:val="single"/>
              <w:bottom w:color="ffffff" w:space="0" w:sz="18" w:val="single"/>
              <w:right w:color="9bbb59" w:space="0" w:sz="8" w:val="single"/>
            </w:tcBorders>
            <w:shd w:fill="9bbb59" w:val="clear"/>
          </w:tcPr>
          <w:p w:rsidR="00000000" w:rsidDel="00000000" w:rsidP="00000000" w:rsidRDefault="00000000" w:rsidRPr="00000000" w14:paraId="0000001B">
            <w:pPr>
              <w:spacing w:line="240" w:lineRule="auto"/>
              <w:jc w:val="center"/>
              <w:rPr>
                <w:color w:val="ffffff"/>
              </w:rPr>
            </w:pPr>
            <w:r w:rsidDel="00000000" w:rsidR="00000000" w:rsidRPr="00000000">
              <w:rPr>
                <w:color w:val="ffffff"/>
                <w:rtl w:val="0"/>
              </w:rPr>
              <w:t xml:space="preserve">Fecha</w:t>
            </w:r>
          </w:p>
        </w:tc>
        <w:tc>
          <w:tcPr>
            <w:tcBorders>
              <w:top w:color="9bbb59" w:space="0" w:sz="8" w:val="single"/>
              <w:left w:color="9bbb59" w:space="0" w:sz="8" w:val="single"/>
              <w:bottom w:color="ffffff" w:space="0" w:sz="18" w:val="single"/>
              <w:right w:color="9bbb59" w:space="0" w:sz="8" w:val="single"/>
            </w:tcBorders>
            <w:shd w:fill="9bbb59" w:val="clear"/>
          </w:tcPr>
          <w:p w:rsidR="00000000" w:rsidDel="00000000" w:rsidP="00000000" w:rsidRDefault="00000000" w:rsidRPr="00000000" w14:paraId="0000001C">
            <w:pPr>
              <w:spacing w:line="240" w:lineRule="auto"/>
              <w:jc w:val="center"/>
              <w:rPr>
                <w:color w:val="ffffff"/>
              </w:rPr>
            </w:pPr>
            <w:r w:rsidDel="00000000" w:rsidR="00000000" w:rsidRPr="00000000">
              <w:rPr>
                <w:color w:val="ffffff"/>
                <w:rtl w:val="0"/>
              </w:rPr>
              <w:t xml:space="preserve">Autor</w:t>
            </w:r>
          </w:p>
        </w:tc>
        <w:tc>
          <w:tcPr>
            <w:tcBorders>
              <w:top w:color="9bbb59" w:space="0" w:sz="8" w:val="single"/>
              <w:left w:color="9bbb59" w:space="0" w:sz="8" w:val="single"/>
              <w:bottom w:color="ffffff" w:space="0" w:sz="18" w:val="single"/>
              <w:right w:color="9bbb59" w:space="0" w:sz="8" w:val="single"/>
            </w:tcBorders>
            <w:shd w:fill="9bbb59" w:val="clear"/>
          </w:tcPr>
          <w:p w:rsidR="00000000" w:rsidDel="00000000" w:rsidP="00000000" w:rsidRDefault="00000000" w:rsidRPr="00000000" w14:paraId="0000001D">
            <w:pPr>
              <w:spacing w:line="240" w:lineRule="auto"/>
              <w:jc w:val="center"/>
              <w:rPr>
                <w:color w:val="ffffff"/>
              </w:rPr>
            </w:pPr>
            <w:r w:rsidDel="00000000" w:rsidR="00000000" w:rsidRPr="00000000">
              <w:rPr>
                <w:color w:val="ffffff"/>
                <w:rtl w:val="0"/>
              </w:rPr>
              <w:t xml:space="preserve">Versión</w:t>
            </w:r>
          </w:p>
        </w:tc>
        <w:tc>
          <w:tcPr>
            <w:tcBorders>
              <w:top w:color="9bbb59" w:space="0" w:sz="8" w:val="single"/>
              <w:left w:color="9bbb59" w:space="0" w:sz="8" w:val="single"/>
              <w:bottom w:color="ffffff" w:space="0" w:sz="18" w:val="single"/>
              <w:right w:color="9bbb59" w:space="0" w:sz="8" w:val="single"/>
            </w:tcBorders>
            <w:shd w:fill="9bbb59" w:val="clear"/>
          </w:tcPr>
          <w:p w:rsidR="00000000" w:rsidDel="00000000" w:rsidP="00000000" w:rsidRDefault="00000000" w:rsidRPr="00000000" w14:paraId="0000001E">
            <w:pPr>
              <w:spacing w:line="240" w:lineRule="auto"/>
              <w:jc w:val="center"/>
              <w:rPr>
                <w:color w:val="ffffff"/>
              </w:rPr>
            </w:pPr>
            <w:r w:rsidDel="00000000" w:rsidR="00000000" w:rsidRPr="00000000">
              <w:rPr>
                <w:color w:val="ffffff"/>
                <w:rtl w:val="0"/>
              </w:rPr>
              <w:t xml:space="preserve">Descripción del cambio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18" w:val="single"/>
              <w:left w:color="9bbb59" w:space="0" w:sz="8" w:val="single"/>
              <w:bottom w:color="9bbb59" w:space="0" w:sz="8" w:val="single"/>
              <w:right w:color="9bbb59" w:space="0" w:sz="8" w:val="single"/>
            </w:tcBorders>
            <w:shd w:fill="ffffff" w:val="clear"/>
          </w:tcPr>
          <w:p w:rsidR="00000000" w:rsidDel="00000000" w:rsidP="00000000" w:rsidRDefault="00000000" w:rsidRPr="00000000" w14:paraId="0000001F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18" w:val="single"/>
              <w:left w:color="9bbb59" w:space="0" w:sz="8" w:val="single"/>
              <w:bottom w:color="9bbb59" w:space="0" w:sz="8" w:val="single"/>
              <w:right w:color="9bbb59" w:space="0" w:sz="8" w:val="single"/>
            </w:tcBorders>
            <w:shd w:fill="ffffff" w:val="clear"/>
          </w:tcPr>
          <w:p w:rsidR="00000000" w:rsidDel="00000000" w:rsidP="00000000" w:rsidRDefault="00000000" w:rsidRPr="00000000" w14:paraId="00000020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18" w:val="single"/>
              <w:left w:color="9bbb59" w:space="0" w:sz="8" w:val="single"/>
              <w:bottom w:color="9bbb59" w:space="0" w:sz="8" w:val="single"/>
              <w:right w:color="9bbb59" w:space="0" w:sz="8" w:val="single"/>
            </w:tcBorders>
            <w:shd w:fill="ffffff" w:val="clear"/>
          </w:tcPr>
          <w:p w:rsidR="00000000" w:rsidDel="00000000" w:rsidP="00000000" w:rsidRDefault="00000000" w:rsidRPr="00000000" w14:paraId="00000021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18" w:val="single"/>
              <w:left w:color="9bbb59" w:space="0" w:sz="8" w:val="single"/>
              <w:bottom w:color="9bbb59" w:space="0" w:sz="8" w:val="single"/>
              <w:right w:color="9bbb59" w:space="0" w:sz="8" w:val="single"/>
            </w:tcBorders>
            <w:shd w:fill="ffffff" w:val="clear"/>
          </w:tcPr>
          <w:p w:rsidR="00000000" w:rsidDel="00000000" w:rsidP="00000000" w:rsidRDefault="00000000" w:rsidRPr="00000000" w14:paraId="00000022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9bbb59" w:space="0" w:sz="8" w:val="single"/>
              <w:left w:color="9bbb59" w:space="0" w:sz="8" w:val="single"/>
              <w:bottom w:color="9bbb59" w:space="0" w:sz="8" w:val="single"/>
              <w:right w:color="9bbb59" w:space="0" w:sz="8" w:val="single"/>
            </w:tcBorders>
            <w:shd w:fill="ffffff" w:val="clear"/>
          </w:tcPr>
          <w:p w:rsidR="00000000" w:rsidDel="00000000" w:rsidP="00000000" w:rsidRDefault="00000000" w:rsidRPr="00000000" w14:paraId="00000023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bbb59" w:space="0" w:sz="8" w:val="single"/>
              <w:left w:color="9bbb59" w:space="0" w:sz="8" w:val="single"/>
              <w:bottom w:color="9bbb59" w:space="0" w:sz="8" w:val="single"/>
              <w:right w:color="9bbb59" w:space="0" w:sz="8" w:val="single"/>
            </w:tcBorders>
            <w:shd w:fill="ffffff" w:val="clear"/>
          </w:tcPr>
          <w:p w:rsidR="00000000" w:rsidDel="00000000" w:rsidP="00000000" w:rsidRDefault="00000000" w:rsidRPr="00000000" w14:paraId="00000024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bbb59" w:space="0" w:sz="8" w:val="single"/>
              <w:left w:color="9bbb59" w:space="0" w:sz="8" w:val="single"/>
              <w:bottom w:color="9bbb59" w:space="0" w:sz="8" w:val="single"/>
              <w:right w:color="9bbb59" w:space="0" w:sz="8" w:val="single"/>
            </w:tcBorders>
            <w:shd w:fill="ffffff" w:val="clear"/>
          </w:tcPr>
          <w:p w:rsidR="00000000" w:rsidDel="00000000" w:rsidP="00000000" w:rsidRDefault="00000000" w:rsidRPr="00000000" w14:paraId="00000025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bbb59" w:space="0" w:sz="8" w:val="single"/>
              <w:left w:color="9bbb59" w:space="0" w:sz="8" w:val="single"/>
              <w:bottom w:color="9bbb59" w:space="0" w:sz="8" w:val="single"/>
              <w:right w:color="9bbb59" w:space="0" w:sz="8" w:val="single"/>
            </w:tcBorders>
            <w:shd w:fill="ffffff" w:val="clear"/>
          </w:tcPr>
          <w:p w:rsidR="00000000" w:rsidDel="00000000" w:rsidP="00000000" w:rsidRDefault="00000000" w:rsidRPr="00000000" w14:paraId="00000026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9bbb59" w:space="0" w:sz="8" w:val="single"/>
              <w:left w:color="9bbb59" w:space="0" w:sz="8" w:val="single"/>
              <w:bottom w:color="9bbb59" w:space="0" w:sz="8" w:val="single"/>
              <w:right w:color="9bbb59" w:space="0" w:sz="8" w:val="single"/>
            </w:tcBorders>
            <w:shd w:fill="ffffff" w:val="clear"/>
          </w:tcPr>
          <w:p w:rsidR="00000000" w:rsidDel="00000000" w:rsidP="00000000" w:rsidRDefault="00000000" w:rsidRPr="00000000" w14:paraId="00000027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bbb59" w:space="0" w:sz="8" w:val="single"/>
              <w:left w:color="9bbb59" w:space="0" w:sz="8" w:val="single"/>
              <w:bottom w:color="9bbb59" w:space="0" w:sz="8" w:val="single"/>
              <w:right w:color="9bbb59" w:space="0" w:sz="8" w:val="single"/>
            </w:tcBorders>
            <w:shd w:fill="ffffff" w:val="clear"/>
          </w:tcPr>
          <w:p w:rsidR="00000000" w:rsidDel="00000000" w:rsidP="00000000" w:rsidRDefault="00000000" w:rsidRPr="00000000" w14:paraId="00000028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bbb59" w:space="0" w:sz="8" w:val="single"/>
              <w:left w:color="9bbb59" w:space="0" w:sz="8" w:val="single"/>
              <w:bottom w:color="9bbb59" w:space="0" w:sz="8" w:val="single"/>
              <w:right w:color="9bbb59" w:space="0" w:sz="8" w:val="single"/>
            </w:tcBorders>
            <w:shd w:fill="ffffff" w:val="clear"/>
          </w:tcPr>
          <w:p w:rsidR="00000000" w:rsidDel="00000000" w:rsidP="00000000" w:rsidRDefault="00000000" w:rsidRPr="00000000" w14:paraId="00000029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bbb59" w:space="0" w:sz="8" w:val="single"/>
              <w:left w:color="9bbb59" w:space="0" w:sz="8" w:val="single"/>
              <w:bottom w:color="9bbb59" w:space="0" w:sz="8" w:val="single"/>
              <w:right w:color="9bbb59" w:space="0" w:sz="8" w:val="single"/>
            </w:tcBorders>
            <w:shd w:fill="ffffff" w:val="clear"/>
          </w:tcPr>
          <w:p w:rsidR="00000000" w:rsidDel="00000000" w:rsidP="00000000" w:rsidRDefault="00000000" w:rsidRPr="00000000" w14:paraId="0000002A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9bbb59" w:space="0" w:sz="8" w:val="single"/>
              <w:left w:color="9bbb59" w:space="0" w:sz="8" w:val="single"/>
              <w:bottom w:color="9bbb59" w:space="0" w:sz="8" w:val="single"/>
              <w:right w:color="9bbb59" w:space="0" w:sz="8" w:val="single"/>
            </w:tcBorders>
            <w:shd w:fill="ffffff" w:val="clear"/>
          </w:tcPr>
          <w:p w:rsidR="00000000" w:rsidDel="00000000" w:rsidP="00000000" w:rsidRDefault="00000000" w:rsidRPr="00000000" w14:paraId="0000002B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bbb59" w:space="0" w:sz="8" w:val="single"/>
              <w:left w:color="9bbb59" w:space="0" w:sz="8" w:val="single"/>
              <w:bottom w:color="9bbb59" w:space="0" w:sz="8" w:val="single"/>
              <w:right w:color="9bbb59" w:space="0" w:sz="8" w:val="single"/>
            </w:tcBorders>
            <w:shd w:fill="ffffff" w:val="clear"/>
          </w:tcPr>
          <w:p w:rsidR="00000000" w:rsidDel="00000000" w:rsidP="00000000" w:rsidRDefault="00000000" w:rsidRPr="00000000" w14:paraId="0000002C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bbb59" w:space="0" w:sz="8" w:val="single"/>
              <w:left w:color="9bbb59" w:space="0" w:sz="8" w:val="single"/>
              <w:bottom w:color="9bbb59" w:space="0" w:sz="8" w:val="single"/>
              <w:right w:color="9bbb59" w:space="0" w:sz="8" w:val="single"/>
            </w:tcBorders>
            <w:shd w:fill="ffffff" w:val="clear"/>
          </w:tcPr>
          <w:p w:rsidR="00000000" w:rsidDel="00000000" w:rsidP="00000000" w:rsidRDefault="00000000" w:rsidRPr="00000000" w14:paraId="0000002D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bbb59" w:space="0" w:sz="8" w:val="single"/>
              <w:left w:color="9bbb59" w:space="0" w:sz="8" w:val="single"/>
              <w:bottom w:color="9bbb59" w:space="0" w:sz="8" w:val="single"/>
              <w:right w:color="9bbb59" w:space="0" w:sz="8" w:val="single"/>
            </w:tcBorders>
            <w:shd w:fill="ffffff" w:val="clear"/>
          </w:tcPr>
          <w:p w:rsidR="00000000" w:rsidDel="00000000" w:rsidP="00000000" w:rsidRDefault="00000000" w:rsidRPr="00000000" w14:paraId="0000002E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9bbb59" w:space="0" w:sz="8" w:val="single"/>
              <w:left w:color="9bbb59" w:space="0" w:sz="8" w:val="single"/>
              <w:bottom w:color="9bbb59" w:space="0" w:sz="8" w:val="single"/>
              <w:right w:color="9bbb59" w:space="0" w:sz="8" w:val="single"/>
            </w:tcBorders>
            <w:shd w:fill="ffffff" w:val="clear"/>
          </w:tcPr>
          <w:p w:rsidR="00000000" w:rsidDel="00000000" w:rsidP="00000000" w:rsidRDefault="00000000" w:rsidRPr="00000000" w14:paraId="0000002F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bbb59" w:space="0" w:sz="8" w:val="single"/>
              <w:left w:color="9bbb59" w:space="0" w:sz="8" w:val="single"/>
              <w:bottom w:color="9bbb59" w:space="0" w:sz="8" w:val="single"/>
              <w:right w:color="9bbb59" w:space="0" w:sz="8" w:val="single"/>
            </w:tcBorders>
            <w:shd w:fill="ffffff" w:val="clear"/>
          </w:tcPr>
          <w:p w:rsidR="00000000" w:rsidDel="00000000" w:rsidP="00000000" w:rsidRDefault="00000000" w:rsidRPr="00000000" w14:paraId="00000030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bbb59" w:space="0" w:sz="8" w:val="single"/>
              <w:left w:color="9bbb59" w:space="0" w:sz="8" w:val="single"/>
              <w:bottom w:color="9bbb59" w:space="0" w:sz="8" w:val="single"/>
              <w:right w:color="9bbb59" w:space="0" w:sz="8" w:val="single"/>
            </w:tcBorders>
            <w:shd w:fill="ffffff" w:val="clear"/>
          </w:tcPr>
          <w:p w:rsidR="00000000" w:rsidDel="00000000" w:rsidP="00000000" w:rsidRDefault="00000000" w:rsidRPr="00000000" w14:paraId="00000031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bbb59" w:space="0" w:sz="8" w:val="single"/>
              <w:left w:color="9bbb59" w:space="0" w:sz="8" w:val="single"/>
              <w:bottom w:color="9bbb59" w:space="0" w:sz="8" w:val="single"/>
              <w:right w:color="9bbb59" w:space="0" w:sz="8" w:val="single"/>
            </w:tcBorders>
            <w:shd w:fill="ffffff" w:val="clear"/>
          </w:tcPr>
          <w:p w:rsidR="00000000" w:rsidDel="00000000" w:rsidP="00000000" w:rsidRDefault="00000000" w:rsidRPr="00000000" w14:paraId="00000032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9bbb59" w:space="0" w:sz="8" w:val="single"/>
              <w:left w:color="9bbb59" w:space="0" w:sz="8" w:val="single"/>
              <w:bottom w:color="9bbb59" w:space="0" w:sz="8" w:val="single"/>
              <w:right w:color="9bbb59" w:space="0" w:sz="8" w:val="single"/>
            </w:tcBorders>
            <w:shd w:fill="ffffff" w:val="clear"/>
          </w:tcPr>
          <w:p w:rsidR="00000000" w:rsidDel="00000000" w:rsidP="00000000" w:rsidRDefault="00000000" w:rsidRPr="00000000" w14:paraId="00000033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bbb59" w:space="0" w:sz="8" w:val="single"/>
              <w:left w:color="9bbb59" w:space="0" w:sz="8" w:val="single"/>
              <w:bottom w:color="9bbb59" w:space="0" w:sz="8" w:val="single"/>
              <w:right w:color="9bbb59" w:space="0" w:sz="8" w:val="single"/>
            </w:tcBorders>
            <w:shd w:fill="ffffff" w:val="clear"/>
          </w:tcPr>
          <w:p w:rsidR="00000000" w:rsidDel="00000000" w:rsidP="00000000" w:rsidRDefault="00000000" w:rsidRPr="00000000" w14:paraId="00000034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bbb59" w:space="0" w:sz="8" w:val="single"/>
              <w:left w:color="9bbb59" w:space="0" w:sz="8" w:val="single"/>
              <w:bottom w:color="9bbb59" w:space="0" w:sz="8" w:val="single"/>
              <w:right w:color="9bbb59" w:space="0" w:sz="8" w:val="single"/>
            </w:tcBorders>
            <w:shd w:fill="ffffff" w:val="clear"/>
          </w:tcPr>
          <w:p w:rsidR="00000000" w:rsidDel="00000000" w:rsidP="00000000" w:rsidRDefault="00000000" w:rsidRPr="00000000" w14:paraId="00000035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bbb59" w:space="0" w:sz="8" w:val="single"/>
              <w:left w:color="9bbb59" w:space="0" w:sz="8" w:val="single"/>
              <w:bottom w:color="9bbb59" w:space="0" w:sz="8" w:val="single"/>
              <w:right w:color="9bbb59" w:space="0" w:sz="8" w:val="single"/>
            </w:tcBorders>
            <w:shd w:fill="ffffff" w:val="clear"/>
          </w:tcPr>
          <w:p w:rsidR="00000000" w:rsidDel="00000000" w:rsidP="00000000" w:rsidRDefault="00000000" w:rsidRPr="00000000" w14:paraId="00000036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9bbb59" w:space="0" w:sz="8" w:val="single"/>
              <w:left w:color="9bbb59" w:space="0" w:sz="8" w:val="single"/>
              <w:bottom w:color="9bbb59" w:space="0" w:sz="8" w:val="single"/>
              <w:right w:color="9bbb59" w:space="0" w:sz="8" w:val="single"/>
            </w:tcBorders>
            <w:shd w:fill="ffffff" w:val="clear"/>
          </w:tcPr>
          <w:p w:rsidR="00000000" w:rsidDel="00000000" w:rsidP="00000000" w:rsidRDefault="00000000" w:rsidRPr="00000000" w14:paraId="00000037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bbb59" w:space="0" w:sz="8" w:val="single"/>
              <w:left w:color="9bbb59" w:space="0" w:sz="8" w:val="single"/>
              <w:bottom w:color="9bbb59" w:space="0" w:sz="8" w:val="single"/>
              <w:right w:color="9bbb59" w:space="0" w:sz="8" w:val="single"/>
            </w:tcBorders>
            <w:shd w:fill="ffffff" w:val="clear"/>
          </w:tcPr>
          <w:p w:rsidR="00000000" w:rsidDel="00000000" w:rsidP="00000000" w:rsidRDefault="00000000" w:rsidRPr="00000000" w14:paraId="00000038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bbb59" w:space="0" w:sz="8" w:val="single"/>
              <w:left w:color="9bbb59" w:space="0" w:sz="8" w:val="single"/>
              <w:bottom w:color="9bbb59" w:space="0" w:sz="8" w:val="single"/>
              <w:right w:color="9bbb59" w:space="0" w:sz="8" w:val="single"/>
            </w:tcBorders>
            <w:shd w:fill="ffffff" w:val="clear"/>
          </w:tcPr>
          <w:p w:rsidR="00000000" w:rsidDel="00000000" w:rsidP="00000000" w:rsidRDefault="00000000" w:rsidRPr="00000000" w14:paraId="00000039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bbb59" w:space="0" w:sz="8" w:val="single"/>
              <w:left w:color="9bbb59" w:space="0" w:sz="8" w:val="single"/>
              <w:bottom w:color="9bbb59" w:space="0" w:sz="8" w:val="single"/>
              <w:right w:color="9bbb59" w:space="0" w:sz="8" w:val="single"/>
            </w:tcBorders>
            <w:shd w:fill="ffffff" w:val="clear"/>
          </w:tcPr>
          <w:p w:rsidR="00000000" w:rsidDel="00000000" w:rsidP="00000000" w:rsidRDefault="00000000" w:rsidRPr="00000000" w14:paraId="0000003A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9bbb59" w:space="0" w:sz="8" w:val="single"/>
              <w:left w:color="9bbb59" w:space="0" w:sz="8" w:val="single"/>
              <w:bottom w:color="9bbb59" w:space="0" w:sz="8" w:val="single"/>
              <w:right w:color="9bbb59" w:space="0" w:sz="8" w:val="single"/>
            </w:tcBorders>
            <w:shd w:fill="ffffff" w:val="clear"/>
          </w:tcPr>
          <w:p w:rsidR="00000000" w:rsidDel="00000000" w:rsidP="00000000" w:rsidRDefault="00000000" w:rsidRPr="00000000" w14:paraId="0000003B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bbb59" w:space="0" w:sz="8" w:val="single"/>
              <w:left w:color="9bbb59" w:space="0" w:sz="8" w:val="single"/>
              <w:bottom w:color="9bbb59" w:space="0" w:sz="8" w:val="single"/>
              <w:right w:color="9bbb59" w:space="0" w:sz="8" w:val="single"/>
            </w:tcBorders>
            <w:shd w:fill="ffffff" w:val="clear"/>
          </w:tcPr>
          <w:p w:rsidR="00000000" w:rsidDel="00000000" w:rsidP="00000000" w:rsidRDefault="00000000" w:rsidRPr="00000000" w14:paraId="0000003C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bbb59" w:space="0" w:sz="8" w:val="single"/>
              <w:left w:color="9bbb59" w:space="0" w:sz="8" w:val="single"/>
              <w:bottom w:color="9bbb59" w:space="0" w:sz="8" w:val="single"/>
              <w:right w:color="9bbb59" w:space="0" w:sz="8" w:val="single"/>
            </w:tcBorders>
            <w:shd w:fill="ffffff" w:val="clear"/>
          </w:tcPr>
          <w:p w:rsidR="00000000" w:rsidDel="00000000" w:rsidP="00000000" w:rsidRDefault="00000000" w:rsidRPr="00000000" w14:paraId="0000003D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bbb59" w:space="0" w:sz="8" w:val="single"/>
              <w:left w:color="9bbb59" w:space="0" w:sz="8" w:val="single"/>
              <w:bottom w:color="9bbb59" w:space="0" w:sz="8" w:val="single"/>
              <w:right w:color="9bbb59" w:space="0" w:sz="8" w:val="single"/>
            </w:tcBorders>
            <w:shd w:fill="ffffff" w:val="clear"/>
          </w:tcPr>
          <w:p w:rsidR="00000000" w:rsidDel="00000000" w:rsidP="00000000" w:rsidRDefault="00000000" w:rsidRPr="00000000" w14:paraId="0000003E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9bbb59" w:space="0" w:sz="8" w:val="single"/>
              <w:left w:color="9bbb59" w:space="0" w:sz="8" w:val="single"/>
              <w:bottom w:color="9bbb59" w:space="0" w:sz="8" w:val="single"/>
              <w:right w:color="9bbb59" w:space="0" w:sz="8" w:val="single"/>
            </w:tcBorders>
            <w:shd w:fill="ffffff" w:val="clear"/>
          </w:tcPr>
          <w:p w:rsidR="00000000" w:rsidDel="00000000" w:rsidP="00000000" w:rsidRDefault="00000000" w:rsidRPr="00000000" w14:paraId="0000003F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bbb59" w:space="0" w:sz="8" w:val="single"/>
              <w:left w:color="9bbb59" w:space="0" w:sz="8" w:val="single"/>
              <w:bottom w:color="9bbb59" w:space="0" w:sz="8" w:val="single"/>
              <w:right w:color="9bbb59" w:space="0" w:sz="8" w:val="single"/>
            </w:tcBorders>
            <w:shd w:fill="ffffff" w:val="clear"/>
          </w:tcPr>
          <w:p w:rsidR="00000000" w:rsidDel="00000000" w:rsidP="00000000" w:rsidRDefault="00000000" w:rsidRPr="00000000" w14:paraId="00000040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bbb59" w:space="0" w:sz="8" w:val="single"/>
              <w:left w:color="9bbb59" w:space="0" w:sz="8" w:val="single"/>
              <w:bottom w:color="9bbb59" w:space="0" w:sz="8" w:val="single"/>
              <w:right w:color="9bbb59" w:space="0" w:sz="8" w:val="single"/>
            </w:tcBorders>
            <w:shd w:fill="ffffff" w:val="clear"/>
          </w:tcPr>
          <w:p w:rsidR="00000000" w:rsidDel="00000000" w:rsidP="00000000" w:rsidRDefault="00000000" w:rsidRPr="00000000" w14:paraId="00000041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bbb59" w:space="0" w:sz="8" w:val="single"/>
              <w:left w:color="9bbb59" w:space="0" w:sz="8" w:val="single"/>
              <w:bottom w:color="9bbb59" w:space="0" w:sz="8" w:val="single"/>
              <w:right w:color="9bbb59" w:space="0" w:sz="8" w:val="single"/>
            </w:tcBorders>
            <w:shd w:fill="ffffff" w:val="clear"/>
          </w:tcPr>
          <w:p w:rsidR="00000000" w:rsidDel="00000000" w:rsidP="00000000" w:rsidRDefault="00000000" w:rsidRPr="00000000" w14:paraId="00000042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9bbb59" w:space="0" w:sz="8" w:val="single"/>
              <w:left w:color="9bbb59" w:space="0" w:sz="8" w:val="single"/>
              <w:bottom w:color="9bbb59" w:space="0" w:sz="8" w:val="single"/>
              <w:right w:color="9bbb59" w:space="0" w:sz="8" w:val="single"/>
            </w:tcBorders>
            <w:shd w:fill="ffffff" w:val="clear"/>
          </w:tcPr>
          <w:p w:rsidR="00000000" w:rsidDel="00000000" w:rsidP="00000000" w:rsidRDefault="00000000" w:rsidRPr="00000000" w14:paraId="00000043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bbb59" w:space="0" w:sz="8" w:val="single"/>
              <w:left w:color="9bbb59" w:space="0" w:sz="8" w:val="single"/>
              <w:bottom w:color="9bbb59" w:space="0" w:sz="8" w:val="single"/>
              <w:right w:color="9bbb59" w:space="0" w:sz="8" w:val="single"/>
            </w:tcBorders>
            <w:shd w:fill="ffffff" w:val="clear"/>
          </w:tcPr>
          <w:p w:rsidR="00000000" w:rsidDel="00000000" w:rsidP="00000000" w:rsidRDefault="00000000" w:rsidRPr="00000000" w14:paraId="00000044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bbb59" w:space="0" w:sz="8" w:val="single"/>
              <w:left w:color="9bbb59" w:space="0" w:sz="8" w:val="single"/>
              <w:bottom w:color="9bbb59" w:space="0" w:sz="8" w:val="single"/>
              <w:right w:color="9bbb59" w:space="0" w:sz="8" w:val="single"/>
            </w:tcBorders>
            <w:shd w:fill="ffffff" w:val="clear"/>
          </w:tcPr>
          <w:p w:rsidR="00000000" w:rsidDel="00000000" w:rsidP="00000000" w:rsidRDefault="00000000" w:rsidRPr="00000000" w14:paraId="00000045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bbb59" w:space="0" w:sz="8" w:val="single"/>
              <w:left w:color="9bbb59" w:space="0" w:sz="8" w:val="single"/>
              <w:bottom w:color="9bbb59" w:space="0" w:sz="8" w:val="single"/>
              <w:right w:color="9bbb59" w:space="0" w:sz="8" w:val="single"/>
            </w:tcBorders>
            <w:shd w:fill="ffffff" w:val="clear"/>
          </w:tcPr>
          <w:p w:rsidR="00000000" w:rsidDel="00000000" w:rsidP="00000000" w:rsidRDefault="00000000" w:rsidRPr="00000000" w14:paraId="00000046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9bbb59" w:space="0" w:sz="8" w:val="single"/>
              <w:left w:color="9bbb59" w:space="0" w:sz="8" w:val="single"/>
              <w:bottom w:color="9bbb59" w:space="0" w:sz="8" w:val="single"/>
              <w:right w:color="9bbb59" w:space="0" w:sz="8" w:val="single"/>
            </w:tcBorders>
            <w:shd w:fill="ffffff" w:val="clear"/>
          </w:tcPr>
          <w:p w:rsidR="00000000" w:rsidDel="00000000" w:rsidP="00000000" w:rsidRDefault="00000000" w:rsidRPr="00000000" w14:paraId="00000047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bbb59" w:space="0" w:sz="8" w:val="single"/>
              <w:left w:color="9bbb59" w:space="0" w:sz="8" w:val="single"/>
              <w:bottom w:color="9bbb59" w:space="0" w:sz="8" w:val="single"/>
              <w:right w:color="9bbb59" w:space="0" w:sz="8" w:val="single"/>
            </w:tcBorders>
            <w:shd w:fill="ffffff" w:val="clear"/>
          </w:tcPr>
          <w:p w:rsidR="00000000" w:rsidDel="00000000" w:rsidP="00000000" w:rsidRDefault="00000000" w:rsidRPr="00000000" w14:paraId="00000048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bbb59" w:space="0" w:sz="8" w:val="single"/>
              <w:left w:color="9bbb59" w:space="0" w:sz="8" w:val="single"/>
              <w:bottom w:color="9bbb59" w:space="0" w:sz="8" w:val="single"/>
              <w:right w:color="9bbb59" w:space="0" w:sz="8" w:val="single"/>
            </w:tcBorders>
            <w:shd w:fill="ffffff" w:val="clear"/>
          </w:tcPr>
          <w:p w:rsidR="00000000" w:rsidDel="00000000" w:rsidP="00000000" w:rsidRDefault="00000000" w:rsidRPr="00000000" w14:paraId="00000049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bbb59" w:space="0" w:sz="8" w:val="single"/>
              <w:left w:color="9bbb59" w:space="0" w:sz="8" w:val="single"/>
              <w:bottom w:color="9bbb59" w:space="0" w:sz="8" w:val="single"/>
              <w:right w:color="9bbb59" w:space="0" w:sz="8" w:val="single"/>
            </w:tcBorders>
            <w:shd w:fill="ffffff" w:val="clear"/>
          </w:tcPr>
          <w:p w:rsidR="00000000" w:rsidDel="00000000" w:rsidP="00000000" w:rsidRDefault="00000000" w:rsidRPr="00000000" w14:paraId="0000004A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B">
      <w:pPr>
        <w:spacing w:line="240" w:lineRule="auto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Style w:val="Heading2"/>
        <w:spacing w:after="80" w:before="240" w:line="240" w:lineRule="auto"/>
        <w:ind w:left="720"/>
        <w:rPr>
          <w:rFonts w:ascii="Calibri" w:cs="Calibri" w:eastAsia="Calibri" w:hAnsi="Calibri"/>
          <w:color w:val="2f5496"/>
        </w:rPr>
      </w:pPr>
      <w:bookmarkStart w:colFirst="0" w:colLast="0" w:name="_dhxmzs2t0or8" w:id="2"/>
      <w:bookmarkEnd w:id="2"/>
      <w:r w:rsidDel="00000000" w:rsidR="00000000" w:rsidRPr="00000000">
        <w:rPr>
          <w:rFonts w:ascii="Calibri" w:cs="Calibri" w:eastAsia="Calibri" w:hAnsi="Calibri"/>
          <w:color w:val="2f5496"/>
          <w:rtl w:val="0"/>
        </w:rPr>
        <w:t xml:space="preserve">TABLA DE CONTENIDO</w:t>
      </w:r>
    </w:p>
    <w:p w:rsidR="00000000" w:rsidDel="00000000" w:rsidP="00000000" w:rsidRDefault="00000000" w:rsidRPr="00000000" w14:paraId="0000004D">
      <w:pPr>
        <w:keepNext w:val="1"/>
        <w:keepLines w:val="1"/>
        <w:spacing w:before="240" w:line="240" w:lineRule="auto"/>
        <w:rPr>
          <w:rFonts w:ascii="Calibri" w:cs="Calibri" w:eastAsia="Calibri" w:hAnsi="Calibri"/>
          <w:color w:val="2f5496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color w:val="2f5496"/>
          <w:sz w:val="32"/>
          <w:szCs w:val="32"/>
          <w:rtl w:val="0"/>
        </w:rPr>
        <w:t xml:space="preserve">Contenido</w:t>
      </w:r>
    </w:p>
    <w:sdt>
      <w:sdtPr>
        <w:docPartObj>
          <w:docPartGallery w:val="Table of Contents"/>
          <w:docPartUnique w:val="1"/>
        </w:docPartObj>
      </w:sdtPr>
      <w:sdtContent>
        <w:p w:rsidR="00000000" w:rsidDel="00000000" w:rsidP="00000000" w:rsidRDefault="00000000" w:rsidRPr="00000000" w14:paraId="0000004E">
          <w:pPr>
            <w:tabs>
              <w:tab w:val="right" w:leader="none" w:pos="8828"/>
            </w:tabs>
            <w:spacing w:after="100" w:line="240" w:lineRule="auto"/>
            <w:rPr>
              <w:rFonts w:ascii="Calibri" w:cs="Calibri" w:eastAsia="Calibri" w:hAnsi="Calibri"/>
              <w:sz w:val="20"/>
              <w:szCs w:val="20"/>
            </w:rPr>
          </w:pPr>
          <w:r w:rsidDel="00000000" w:rsidR="00000000" w:rsidRPr="00000000">
            <w:fldChar w:fldCharType="begin"/>
            <w:instrText xml:space="preserve"> TOC \h \u \z \t "Heading 1,1,Heading 2,2,Heading 3,3,"</w:instrText>
            <w:fldChar w:fldCharType="separate"/>
          </w:r>
          <w:hyperlink r:id="rId6">
            <w:r w:rsidDel="00000000" w:rsidR="00000000" w:rsidRPr="00000000">
              <w:rPr>
                <w:b w:val="1"/>
                <w:sz w:val="20"/>
                <w:szCs w:val="20"/>
                <w:highlight w:val="white"/>
                <w:rtl w:val="0"/>
              </w:rPr>
              <w:t xml:space="preserve">INTRODUCCIÓN</w:t>
            </w:r>
          </w:hyperlink>
          <w:hyperlink r:id="rId7"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ab/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F">
          <w:pPr>
            <w:tabs>
              <w:tab w:val="right" w:leader="none" w:pos="8828"/>
            </w:tabs>
            <w:spacing w:after="100" w:line="240" w:lineRule="auto"/>
            <w:rPr/>
          </w:pPr>
          <w:hyperlink r:id="rId8"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¿QUÉ FUNCIONALIDAD SE ABORDARÁ?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0">
          <w:pPr>
            <w:tabs>
              <w:tab w:val="right" w:leader="none" w:pos="8828"/>
            </w:tabs>
            <w:spacing w:after="100" w:line="240" w:lineRule="auto"/>
            <w:rPr>
              <w:rFonts w:ascii="Calibri" w:cs="Calibri" w:eastAsia="Calibri" w:hAnsi="Calibri"/>
              <w:b w:val="1"/>
              <w:sz w:val="20"/>
              <w:szCs w:val="20"/>
            </w:rPr>
          </w:pPr>
          <w:r w:rsidDel="00000000" w:rsidR="00000000" w:rsidRPr="00000000">
            <w:rPr>
              <w:b w:val="1"/>
              <w:sz w:val="20"/>
              <w:szCs w:val="20"/>
              <w:rtl w:val="0"/>
            </w:rPr>
            <w:t xml:space="preserve">GESTIÓN DE FIRMAS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1">
          <w:pPr>
            <w:tabs>
              <w:tab w:val="right" w:leader="none" w:pos="8828"/>
            </w:tabs>
            <w:spacing w:after="100" w:line="240" w:lineRule="auto"/>
            <w:rPr>
              <w:rFonts w:ascii="Calibri" w:cs="Calibri" w:eastAsia="Calibri" w:hAnsi="Calibri"/>
              <w:sz w:val="24"/>
              <w:szCs w:val="24"/>
            </w:rPr>
          </w:pPr>
          <w:r w:rsidDel="00000000" w:rsidR="00000000" w:rsidRPr="00000000">
            <w:rPr>
              <w:b w:val="1"/>
              <w:sz w:val="20"/>
              <w:szCs w:val="20"/>
              <w:rtl w:val="0"/>
            </w:rPr>
            <w:t xml:space="preserve">HISTORIAS DE USUARIO</w:t>
          </w:r>
          <w:hyperlink r:id="rId9"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ab/>
            </w:r>
          </w:hyperlink>
          <w:hyperlink r:id="rId10"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ab/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2">
          <w:pPr>
            <w:tabs>
              <w:tab w:val="right" w:leader="none" w:pos="8828"/>
            </w:tabs>
            <w:spacing w:after="100" w:line="240" w:lineRule="auto"/>
            <w:ind w:left="200" w:firstLine="0"/>
            <w:rPr>
              <w:rFonts w:ascii="Calibri" w:cs="Calibri" w:eastAsia="Calibri" w:hAnsi="Calibri"/>
              <w:sz w:val="24"/>
              <w:szCs w:val="24"/>
            </w:rPr>
          </w:pPr>
          <w:r w:rsidDel="00000000" w:rsidR="00000000" w:rsidRPr="00000000">
            <w:rPr>
              <w:b w:val="1"/>
              <w:sz w:val="20"/>
              <w:szCs w:val="20"/>
              <w:rtl w:val="0"/>
            </w:rPr>
            <w:t xml:space="preserve">GESTIÓN DE FIRMAS</w:t>
          </w:r>
          <w:hyperlink r:id="rId11"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ab/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3">
          <w:pPr>
            <w:tabs>
              <w:tab w:val="right" w:leader="none" w:pos="8828"/>
            </w:tabs>
            <w:spacing w:after="100" w:line="240" w:lineRule="auto"/>
            <w:rPr>
              <w:rFonts w:ascii="Calibri" w:cs="Calibri" w:eastAsia="Calibri" w:hAnsi="Calibri"/>
              <w:sz w:val="24"/>
              <w:szCs w:val="24"/>
            </w:rPr>
          </w:pPr>
          <w:hyperlink r:id="rId12"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ab/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4">
          <w:pPr>
            <w:spacing w:line="240" w:lineRule="auto"/>
            <w:rPr>
              <w:rFonts w:ascii="Calibri" w:cs="Calibri" w:eastAsia="Calibri" w:hAnsi="Calibri"/>
              <w:sz w:val="20"/>
              <w:szCs w:val="20"/>
            </w:rPr>
          </w:pPr>
          <w:r w:rsidDel="00000000" w:rsidR="00000000" w:rsidRPr="00000000">
            <w:rPr>
              <w:rtl w:val="0"/>
            </w:rPr>
          </w:r>
          <w:r w:rsidDel="00000000" w:rsidR="00000000" w:rsidRPr="00000000">
            <w:fldChar w:fldCharType="end"/>
          </w:r>
        </w:p>
      </w:sdtContent>
    </w:sdt>
    <w:p w:rsidR="00000000" w:rsidDel="00000000" w:rsidP="00000000" w:rsidRDefault="00000000" w:rsidRPr="00000000" w14:paraId="00000055">
      <w:pPr>
        <w:spacing w:line="240" w:lineRule="auto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pStyle w:val="Heading2"/>
        <w:spacing w:before="280" w:line="240" w:lineRule="auto"/>
        <w:rPr>
          <w:b w:val="1"/>
        </w:rPr>
      </w:pPr>
      <w:bookmarkStart w:colFirst="0" w:colLast="0" w:name="_fn2g092ia7x0" w:id="3"/>
      <w:bookmarkEnd w:id="3"/>
      <w:r w:rsidDel="00000000" w:rsidR="00000000" w:rsidRPr="00000000">
        <w:rPr>
          <w:rtl w:val="0"/>
        </w:rPr>
        <w:t xml:space="preserve">Administrador del sistema - Comprobantes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  <w:t xml:space="preserve">En esta sección, puedes gestionar la autenticación de firmas en documentos de egresos, transferencias y recibos de caja. Aseguramos que todos los registros financieros estén debidamente autorizados y cumplan con los estándares de seguridad y control necesarios. Esta funcionalidad te permite administrar y validar las firmas electrónicas, garantizando la integridad y autenticidad de las transacciones financieras en el sistema.</w:t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4356100"/>
            <wp:effectExtent b="0" l="0" r="0" t="0"/>
            <wp:docPr id="2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56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8fa4bfe92udg" w:id="4"/>
      <w:bookmarkEnd w:id="4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Historia de Usuario: Ingreso a la Funcionalidad de Comprobantes</w:t>
      </w:r>
    </w:p>
    <w:p w:rsidR="00000000" w:rsidDel="00000000" w:rsidP="00000000" w:rsidRDefault="00000000" w:rsidRPr="00000000" w14:paraId="00000063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Como</w:t>
      </w:r>
      <w:r w:rsidDel="00000000" w:rsidR="00000000" w:rsidRPr="00000000">
        <w:rPr>
          <w:rtl w:val="0"/>
        </w:rPr>
        <w:t xml:space="preserve"> usuario del sistema,</w:t>
        <w:br w:type="textWrapping"/>
      </w:r>
      <w:r w:rsidDel="00000000" w:rsidR="00000000" w:rsidRPr="00000000">
        <w:rPr>
          <w:b w:val="1"/>
          <w:rtl w:val="0"/>
        </w:rPr>
        <w:t xml:space="preserve">Quiero</w:t>
      </w:r>
      <w:r w:rsidDel="00000000" w:rsidR="00000000" w:rsidRPr="00000000">
        <w:rPr>
          <w:rtl w:val="0"/>
        </w:rPr>
        <w:t xml:space="preserve"> acceder a la funcionalidad de comprobantes</w:t>
        <w:br w:type="textWrapping"/>
      </w:r>
      <w:r w:rsidDel="00000000" w:rsidR="00000000" w:rsidRPr="00000000">
        <w:rPr>
          <w:b w:val="1"/>
          <w:rtl w:val="0"/>
        </w:rPr>
        <w:t xml:space="preserve">Para</w:t>
      </w:r>
      <w:r w:rsidDel="00000000" w:rsidR="00000000" w:rsidRPr="00000000">
        <w:rPr>
          <w:rtl w:val="0"/>
        </w:rPr>
        <w:t xml:space="preserve"> gestionar la autenticación de firmas en documentos de egresos, transferencias y recibos de caja.</w:t>
      </w:r>
    </w:p>
    <w:p w:rsidR="00000000" w:rsidDel="00000000" w:rsidP="00000000" w:rsidRDefault="00000000" w:rsidRPr="00000000" w14:paraId="00000064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Criterios de Aceptación:</w:t>
      </w:r>
    </w:p>
    <w:p w:rsidR="00000000" w:rsidDel="00000000" w:rsidP="00000000" w:rsidRDefault="00000000" w:rsidRPr="00000000" w14:paraId="00000065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Dado</w:t>
      </w:r>
      <w:r w:rsidDel="00000000" w:rsidR="00000000" w:rsidRPr="00000000">
        <w:rPr>
          <w:rtl w:val="0"/>
        </w:rPr>
        <w:t xml:space="preserve"> que estoy en el menú principal de la aplicación,</w:t>
        <w:tab/>
        <w:tab/>
        <w:tab/>
        <w:tab/>
      </w:r>
      <w:r w:rsidDel="00000000" w:rsidR="00000000" w:rsidRPr="00000000">
        <w:rPr>
          <w:b w:val="1"/>
          <w:rtl w:val="0"/>
        </w:rPr>
        <w:t xml:space="preserve">Cuando</w:t>
      </w:r>
      <w:r w:rsidDel="00000000" w:rsidR="00000000" w:rsidRPr="00000000">
        <w:rPr>
          <w:rtl w:val="0"/>
        </w:rPr>
        <w:t xml:space="preserve"> selecciono la opción "Administrador del sistema",</w:t>
        <w:tab/>
        <w:tab/>
        <w:tab/>
        <w:tab/>
      </w:r>
      <w:r w:rsidDel="00000000" w:rsidR="00000000" w:rsidRPr="00000000">
        <w:rPr>
          <w:b w:val="1"/>
          <w:rtl w:val="0"/>
        </w:rPr>
        <w:t xml:space="preserve">Entonces</w:t>
      </w:r>
      <w:r w:rsidDel="00000000" w:rsidR="00000000" w:rsidRPr="00000000">
        <w:rPr>
          <w:rtl w:val="0"/>
        </w:rPr>
        <w:t xml:space="preserve"> puedo ver y seleccionar la opción "Gestión de firmas".</w:t>
      </w:r>
    </w:p>
    <w:p w:rsidR="00000000" w:rsidDel="00000000" w:rsidP="00000000" w:rsidRDefault="00000000" w:rsidRPr="00000000" w14:paraId="00000066">
      <w:pPr>
        <w:numPr>
          <w:ilvl w:val="0"/>
          <w:numId w:val="3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Dado</w:t>
      </w:r>
      <w:r w:rsidDel="00000000" w:rsidR="00000000" w:rsidRPr="00000000">
        <w:rPr>
          <w:rtl w:val="0"/>
        </w:rPr>
        <w:t xml:space="preserve"> que estoy en la opción "Gestión de firmas",</w:t>
        <w:tab/>
        <w:tab/>
        <w:tab/>
        <w:tab/>
        <w:tab/>
      </w:r>
      <w:r w:rsidDel="00000000" w:rsidR="00000000" w:rsidRPr="00000000">
        <w:rPr>
          <w:b w:val="1"/>
          <w:rtl w:val="0"/>
        </w:rPr>
        <w:t xml:space="preserve">Cuando</w:t>
      </w:r>
      <w:r w:rsidDel="00000000" w:rsidR="00000000" w:rsidRPr="00000000">
        <w:rPr>
          <w:rtl w:val="0"/>
        </w:rPr>
        <w:t xml:space="preserve"> selecciono "Comprobantes",</w:t>
        <w:tab/>
        <w:tab/>
        <w:tab/>
        <w:tab/>
        <w:tab/>
        <w:tab/>
      </w:r>
      <w:r w:rsidDel="00000000" w:rsidR="00000000" w:rsidRPr="00000000">
        <w:rPr>
          <w:b w:val="1"/>
          <w:rtl w:val="0"/>
        </w:rPr>
        <w:t xml:space="preserve">Entonces</w:t>
      </w:r>
      <w:r w:rsidDel="00000000" w:rsidR="00000000" w:rsidRPr="00000000">
        <w:rPr>
          <w:rtl w:val="0"/>
        </w:rPr>
        <w:t xml:space="preserve"> soy dirigido a una pantalla que muestra una tabla con la información de los usuarios registrados en el sistema.</w:t>
      </w:r>
    </w:p>
    <w:p w:rsidR="00000000" w:rsidDel="00000000" w:rsidP="00000000" w:rsidRDefault="00000000" w:rsidRPr="00000000" w14:paraId="00000067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Reglas Técnicas:</w:t>
      </w:r>
    </w:p>
    <w:p w:rsidR="00000000" w:rsidDel="00000000" w:rsidP="00000000" w:rsidRDefault="00000000" w:rsidRPr="00000000" w14:paraId="00000068">
      <w:pPr>
        <w:numPr>
          <w:ilvl w:val="0"/>
          <w:numId w:val="1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La opción "Administrador del sistema" debe estar disponible en el menú principal.</w:t>
      </w:r>
    </w:p>
    <w:p w:rsidR="00000000" w:rsidDel="00000000" w:rsidP="00000000" w:rsidRDefault="00000000" w:rsidRPr="00000000" w14:paraId="00000069">
      <w:pPr>
        <w:numPr>
          <w:ilvl w:val="0"/>
          <w:numId w:val="1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La opción "Gestión de firmas" debe estar disponible dentro de "Administrador del sistema".</w:t>
      </w:r>
    </w:p>
    <w:p w:rsidR="00000000" w:rsidDel="00000000" w:rsidP="00000000" w:rsidRDefault="00000000" w:rsidRPr="00000000" w14:paraId="0000006A">
      <w:pPr>
        <w:numPr>
          <w:ilvl w:val="0"/>
          <w:numId w:val="1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La opción "Comprobantes" debe estar disponible dentro de "Gestión de firmas".</w:t>
      </w:r>
    </w:p>
    <w:p w:rsidR="00000000" w:rsidDel="00000000" w:rsidP="00000000" w:rsidRDefault="00000000" w:rsidRPr="00000000" w14:paraId="0000006B">
      <w:pPr>
        <w:numPr>
          <w:ilvl w:val="0"/>
          <w:numId w:val="13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Al seleccionar "Comprobantes", el sistema debe mostrar una pantalla con una tabla que incluye la información de los usuarios registrados: Nombre de usuario, número de documento, cargo, dependencia y estado.</w:t>
      </w:r>
    </w:p>
    <w:p w:rsidR="00000000" w:rsidDel="00000000" w:rsidP="00000000" w:rsidRDefault="00000000" w:rsidRPr="00000000" w14:paraId="0000006C">
      <w:pPr>
        <w:spacing w:after="240" w:before="240" w:lineRule="auto"/>
        <w:rPr/>
      </w:pPr>
      <w:r w:rsidDel="00000000" w:rsidR="00000000" w:rsidRPr="00000000">
        <w:rPr/>
        <w:drawing>
          <wp:inline distB="114300" distT="114300" distL="114300" distR="114300">
            <wp:extent cx="5943600" cy="1358900"/>
            <wp:effectExtent b="0" l="0" r="0" t="0"/>
            <wp:docPr id="6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58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943600" cy="787400"/>
            <wp:effectExtent b="0" l="0" r="0" t="0"/>
            <wp:docPr id="1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87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dahswn6au5ad" w:id="5"/>
      <w:bookmarkEnd w:id="5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Historia de Usuario: Visualización y Búsqueda de Usuarios en Comprobantes</w:t>
      </w:r>
    </w:p>
    <w:p w:rsidR="00000000" w:rsidDel="00000000" w:rsidP="00000000" w:rsidRDefault="00000000" w:rsidRPr="00000000" w14:paraId="0000006E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Como</w:t>
      </w:r>
      <w:r w:rsidDel="00000000" w:rsidR="00000000" w:rsidRPr="00000000">
        <w:rPr>
          <w:rtl w:val="0"/>
        </w:rPr>
        <w:t xml:space="preserve"> usuario del sistema,</w:t>
        <w:br w:type="textWrapping"/>
      </w:r>
      <w:r w:rsidDel="00000000" w:rsidR="00000000" w:rsidRPr="00000000">
        <w:rPr>
          <w:b w:val="1"/>
          <w:rtl w:val="0"/>
        </w:rPr>
        <w:t xml:space="preserve">Quiero</w:t>
      </w:r>
      <w:r w:rsidDel="00000000" w:rsidR="00000000" w:rsidRPr="00000000">
        <w:rPr>
          <w:rtl w:val="0"/>
        </w:rPr>
        <w:t xml:space="preserve"> visualizar y buscar usuarios en la tabla de la funcionalidad de comprobantes</w:t>
        <w:br w:type="textWrapping"/>
      </w:r>
      <w:r w:rsidDel="00000000" w:rsidR="00000000" w:rsidRPr="00000000">
        <w:rPr>
          <w:b w:val="1"/>
          <w:rtl w:val="0"/>
        </w:rPr>
        <w:t xml:space="preserve">Para</w:t>
      </w:r>
      <w:r w:rsidDel="00000000" w:rsidR="00000000" w:rsidRPr="00000000">
        <w:rPr>
          <w:rtl w:val="0"/>
        </w:rPr>
        <w:t xml:space="preserve"> gestionar la autenticación de firmas en documentos de egresos, transferencias y recibos de caja de manera eficiente.</w:t>
      </w:r>
    </w:p>
    <w:p w:rsidR="00000000" w:rsidDel="00000000" w:rsidP="00000000" w:rsidRDefault="00000000" w:rsidRPr="00000000" w14:paraId="0000006F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Criterios de Aceptación:</w:t>
      </w:r>
    </w:p>
    <w:p w:rsidR="00000000" w:rsidDel="00000000" w:rsidP="00000000" w:rsidRDefault="00000000" w:rsidRPr="00000000" w14:paraId="00000070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Dado</w:t>
      </w:r>
      <w:r w:rsidDel="00000000" w:rsidR="00000000" w:rsidRPr="00000000">
        <w:rPr>
          <w:rtl w:val="0"/>
        </w:rPr>
        <w:t xml:space="preserve"> que he ingresado a la funcionalidad de comprobantes,</w:t>
        <w:tab/>
        <w:tab/>
        <w:tab/>
      </w:r>
      <w:r w:rsidDel="00000000" w:rsidR="00000000" w:rsidRPr="00000000">
        <w:rPr>
          <w:b w:val="1"/>
          <w:rtl w:val="0"/>
        </w:rPr>
        <w:t xml:space="preserve">Cuando</w:t>
      </w:r>
      <w:r w:rsidDel="00000000" w:rsidR="00000000" w:rsidRPr="00000000">
        <w:rPr>
          <w:rtl w:val="0"/>
        </w:rPr>
        <w:t xml:space="preserve"> visualizo la pantalla,</w:t>
        <w:tab/>
        <w:tab/>
        <w:tab/>
        <w:tab/>
        <w:tab/>
        <w:tab/>
        <w:tab/>
        <w:tab/>
      </w:r>
      <w:r w:rsidDel="00000000" w:rsidR="00000000" w:rsidRPr="00000000">
        <w:rPr>
          <w:b w:val="1"/>
          <w:rtl w:val="0"/>
        </w:rPr>
        <w:t xml:space="preserve">Entonces</w:t>
      </w:r>
      <w:r w:rsidDel="00000000" w:rsidR="00000000" w:rsidRPr="00000000">
        <w:rPr>
          <w:rtl w:val="0"/>
        </w:rPr>
        <w:t xml:space="preserve"> debo ver una tabla con el título "Listado de usuarios" en la parte superior.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Dado</w:t>
      </w:r>
      <w:r w:rsidDel="00000000" w:rsidR="00000000" w:rsidRPr="00000000">
        <w:rPr>
          <w:rtl w:val="0"/>
        </w:rPr>
        <w:t xml:space="preserve"> que estoy en la pantalla de comprobantes,</w:t>
        <w:tab/>
        <w:tab/>
        <w:tab/>
        <w:tab/>
        <w:tab/>
      </w:r>
      <w:r w:rsidDel="00000000" w:rsidR="00000000" w:rsidRPr="00000000">
        <w:rPr>
          <w:b w:val="1"/>
          <w:rtl w:val="0"/>
        </w:rPr>
        <w:t xml:space="preserve">Cuando</w:t>
      </w:r>
      <w:r w:rsidDel="00000000" w:rsidR="00000000" w:rsidRPr="00000000">
        <w:rPr>
          <w:rtl w:val="0"/>
        </w:rPr>
        <w:t xml:space="preserve"> miro en la parte superior de la tabla,</w:t>
        <w:tab/>
        <w:tab/>
        <w:tab/>
        <w:tab/>
        <w:tab/>
      </w:r>
      <w:r w:rsidDel="00000000" w:rsidR="00000000" w:rsidRPr="00000000">
        <w:rPr>
          <w:b w:val="1"/>
          <w:rtl w:val="0"/>
        </w:rPr>
        <w:t xml:space="preserve">Entonces</w:t>
      </w:r>
      <w:r w:rsidDel="00000000" w:rsidR="00000000" w:rsidRPr="00000000">
        <w:rPr>
          <w:rtl w:val="0"/>
        </w:rPr>
        <w:t xml:space="preserve"> debo ver un botón de "Filtro avanzado" y un campo para búsqueda manual.</w:t>
      </w:r>
    </w:p>
    <w:p w:rsidR="00000000" w:rsidDel="00000000" w:rsidP="00000000" w:rsidRDefault="00000000" w:rsidRPr="00000000" w14:paraId="00000072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Dado</w:t>
      </w:r>
      <w:r w:rsidDel="00000000" w:rsidR="00000000" w:rsidRPr="00000000">
        <w:rPr>
          <w:rtl w:val="0"/>
        </w:rPr>
        <w:t xml:space="preserve"> que necesito buscar un usuario específico,</w:t>
        <w:tab/>
        <w:tab/>
        <w:tab/>
        <w:tab/>
        <w:tab/>
      </w:r>
      <w:r w:rsidDel="00000000" w:rsidR="00000000" w:rsidRPr="00000000">
        <w:rPr>
          <w:b w:val="1"/>
          <w:rtl w:val="0"/>
        </w:rPr>
        <w:t xml:space="preserve">Cuando</w:t>
      </w:r>
      <w:r w:rsidDel="00000000" w:rsidR="00000000" w:rsidRPr="00000000">
        <w:rPr>
          <w:rtl w:val="0"/>
        </w:rPr>
        <w:t xml:space="preserve"> utilizo el campo de búsqueda manual,</w:t>
        <w:tab/>
        <w:tab/>
        <w:tab/>
        <w:tab/>
        <w:tab/>
      </w:r>
      <w:r w:rsidDel="00000000" w:rsidR="00000000" w:rsidRPr="00000000">
        <w:rPr>
          <w:b w:val="1"/>
          <w:rtl w:val="0"/>
        </w:rPr>
        <w:t xml:space="preserve">Entonces</w:t>
      </w:r>
      <w:r w:rsidDel="00000000" w:rsidR="00000000" w:rsidRPr="00000000">
        <w:rPr>
          <w:rtl w:val="0"/>
        </w:rPr>
        <w:t xml:space="preserve"> puedo realizar la búsqueda por nombre de usuario, número de documento, cargo, dependencia y estado.</w:t>
      </w:r>
    </w:p>
    <w:p w:rsidR="00000000" w:rsidDel="00000000" w:rsidP="00000000" w:rsidRDefault="00000000" w:rsidRPr="00000000" w14:paraId="00000073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Dado</w:t>
      </w:r>
      <w:r w:rsidDel="00000000" w:rsidR="00000000" w:rsidRPr="00000000">
        <w:rPr>
          <w:rtl w:val="0"/>
        </w:rPr>
        <w:t xml:space="preserve"> que he realizado una búsqueda manual,</w:t>
        <w:tab/>
        <w:tab/>
        <w:tab/>
        <w:tab/>
        <w:tab/>
      </w:r>
      <w:r w:rsidDel="00000000" w:rsidR="00000000" w:rsidRPr="00000000">
        <w:rPr>
          <w:b w:val="1"/>
          <w:rtl w:val="0"/>
        </w:rPr>
        <w:t xml:space="preserve">Cuando</w:t>
      </w:r>
      <w:r w:rsidDel="00000000" w:rsidR="00000000" w:rsidRPr="00000000">
        <w:rPr>
          <w:rtl w:val="0"/>
        </w:rPr>
        <w:t xml:space="preserve"> reviso los resultados,</w:t>
        <w:tab/>
        <w:tab/>
        <w:tab/>
        <w:tab/>
        <w:tab/>
        <w:tab/>
        <w:tab/>
      </w:r>
      <w:r w:rsidDel="00000000" w:rsidR="00000000" w:rsidRPr="00000000">
        <w:rPr>
          <w:b w:val="1"/>
          <w:rtl w:val="0"/>
        </w:rPr>
        <w:t xml:space="preserve">Entonces</w:t>
      </w:r>
      <w:r w:rsidDel="00000000" w:rsidR="00000000" w:rsidRPr="00000000">
        <w:rPr>
          <w:rtl w:val="0"/>
        </w:rPr>
        <w:t xml:space="preserve"> debo ver los usuarios filtrados según los criterios de búsqueda.</w:t>
      </w:r>
    </w:p>
    <w:p w:rsidR="00000000" w:rsidDel="00000000" w:rsidP="00000000" w:rsidRDefault="00000000" w:rsidRPr="00000000" w14:paraId="00000074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Dado</w:t>
      </w:r>
      <w:r w:rsidDel="00000000" w:rsidR="00000000" w:rsidRPr="00000000">
        <w:rPr>
          <w:rtl w:val="0"/>
        </w:rPr>
        <w:t xml:space="preserve"> que estoy en la pantalla de comprobantes,</w:t>
        <w:tab/>
        <w:tab/>
        <w:tab/>
        <w:tab/>
        <w:tab/>
      </w:r>
      <w:r w:rsidDel="00000000" w:rsidR="00000000" w:rsidRPr="00000000">
        <w:rPr>
          <w:b w:val="1"/>
          <w:rtl w:val="0"/>
        </w:rPr>
        <w:t xml:space="preserve">Cuando</w:t>
      </w:r>
      <w:r w:rsidDel="00000000" w:rsidR="00000000" w:rsidRPr="00000000">
        <w:rPr>
          <w:rtl w:val="0"/>
        </w:rPr>
        <w:t xml:space="preserve"> visualizo la parte inferior de la tabla,</w:t>
        <w:tab/>
        <w:tab/>
        <w:tab/>
        <w:tab/>
        <w:tab/>
      </w:r>
      <w:r w:rsidDel="00000000" w:rsidR="00000000" w:rsidRPr="00000000">
        <w:rPr>
          <w:b w:val="1"/>
          <w:rtl w:val="0"/>
        </w:rPr>
        <w:t xml:space="preserve">Entonces</w:t>
      </w:r>
      <w:r w:rsidDel="00000000" w:rsidR="00000000" w:rsidRPr="00000000">
        <w:rPr>
          <w:rtl w:val="0"/>
        </w:rPr>
        <w:t xml:space="preserve"> debo ver dos botones: "Aceptar" y "Cancelar".</w:t>
      </w:r>
    </w:p>
    <w:p w:rsidR="00000000" w:rsidDel="00000000" w:rsidP="00000000" w:rsidRDefault="00000000" w:rsidRPr="00000000" w14:paraId="00000075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Reglas Técnicas:</w:t>
      </w:r>
    </w:p>
    <w:p w:rsidR="00000000" w:rsidDel="00000000" w:rsidP="00000000" w:rsidRDefault="00000000" w:rsidRPr="00000000" w14:paraId="00000076">
      <w:pPr>
        <w:numPr>
          <w:ilvl w:val="0"/>
          <w:numId w:val="4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La tabla debe tener el título "Listado de usuarios" en la parte superior.</w:t>
      </w:r>
    </w:p>
    <w:p w:rsidR="00000000" w:rsidDel="00000000" w:rsidP="00000000" w:rsidRDefault="00000000" w:rsidRPr="00000000" w14:paraId="00000077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Debe haber un botón de "Filtro avanzado" visible en la parte superior de la tabla.</w:t>
      </w:r>
    </w:p>
    <w:p w:rsidR="00000000" w:rsidDel="00000000" w:rsidP="00000000" w:rsidRDefault="00000000" w:rsidRPr="00000000" w14:paraId="00000078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El campo de búsqueda manual debe permitir la búsqueda por nombre de usuario, número de documento, cargo, dependencia y estado.</w:t>
      </w:r>
    </w:p>
    <w:p w:rsidR="00000000" w:rsidDel="00000000" w:rsidP="00000000" w:rsidRDefault="00000000" w:rsidRPr="00000000" w14:paraId="00000079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Los resultados de la búsqueda deben actualizarse dinámicamente según los criterios ingresados.</w:t>
      </w:r>
    </w:p>
    <w:p w:rsidR="00000000" w:rsidDel="00000000" w:rsidP="00000000" w:rsidRDefault="00000000" w:rsidRPr="00000000" w14:paraId="0000007A">
      <w:pPr>
        <w:numPr>
          <w:ilvl w:val="0"/>
          <w:numId w:val="4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Deben haber dos botones en la parte inferior de la tabla: "Aceptar" y "Cancelar".</w:t>
      </w:r>
    </w:p>
    <w:p w:rsidR="00000000" w:rsidDel="00000000" w:rsidP="00000000" w:rsidRDefault="00000000" w:rsidRPr="00000000" w14:paraId="0000007B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419100"/>
            <wp:effectExtent b="0" l="0" r="0" t="0"/>
            <wp:docPr id="9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9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2h65vnwzga5e" w:id="6"/>
      <w:bookmarkEnd w:id="6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Historia de Usuario: Selección del Estado Firmante en Comprobantes</w:t>
      </w:r>
    </w:p>
    <w:p w:rsidR="00000000" w:rsidDel="00000000" w:rsidP="00000000" w:rsidRDefault="00000000" w:rsidRPr="00000000" w14:paraId="0000007D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Como</w:t>
      </w:r>
      <w:r w:rsidDel="00000000" w:rsidR="00000000" w:rsidRPr="00000000">
        <w:rPr>
          <w:rtl w:val="0"/>
        </w:rPr>
        <w:t xml:space="preserve"> usuario del sistema,</w:t>
        <w:br w:type="textWrapping"/>
      </w:r>
      <w:r w:rsidDel="00000000" w:rsidR="00000000" w:rsidRPr="00000000">
        <w:rPr>
          <w:b w:val="1"/>
          <w:rtl w:val="0"/>
        </w:rPr>
        <w:t xml:space="preserve">Quiero</w:t>
      </w:r>
      <w:r w:rsidDel="00000000" w:rsidR="00000000" w:rsidRPr="00000000">
        <w:rPr>
          <w:rtl w:val="0"/>
        </w:rPr>
        <w:t xml:space="preserve"> seleccionar el estado Firmante para los usuarios en la tabla de comprobantes</w:t>
        <w:br w:type="textWrapping"/>
      </w:r>
      <w:r w:rsidDel="00000000" w:rsidR="00000000" w:rsidRPr="00000000">
        <w:rPr>
          <w:b w:val="1"/>
          <w:rtl w:val="0"/>
        </w:rPr>
        <w:t xml:space="preserve">Para</w:t>
      </w:r>
      <w:r w:rsidDel="00000000" w:rsidR="00000000" w:rsidRPr="00000000">
        <w:rPr>
          <w:rtl w:val="0"/>
        </w:rPr>
        <w:t xml:space="preserve"> permitir que ciertos usuarios puedan firmar documentos de egresos, transferencias y recibos de caja.</w:t>
      </w:r>
    </w:p>
    <w:p w:rsidR="00000000" w:rsidDel="00000000" w:rsidP="00000000" w:rsidRDefault="00000000" w:rsidRPr="00000000" w14:paraId="0000007E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Criterios de Aceptación:</w:t>
      </w:r>
    </w:p>
    <w:p w:rsidR="00000000" w:rsidDel="00000000" w:rsidP="00000000" w:rsidRDefault="00000000" w:rsidRPr="00000000" w14:paraId="0000007F">
      <w:pPr>
        <w:numPr>
          <w:ilvl w:val="0"/>
          <w:numId w:val="5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Dado</w:t>
      </w:r>
      <w:r w:rsidDel="00000000" w:rsidR="00000000" w:rsidRPr="00000000">
        <w:rPr>
          <w:rtl w:val="0"/>
        </w:rPr>
        <w:t xml:space="preserve"> que he ingresado a la funcionalidad de comprobantes,</w:t>
        <w:tab/>
        <w:tab/>
        <w:tab/>
      </w:r>
      <w:r w:rsidDel="00000000" w:rsidR="00000000" w:rsidRPr="00000000">
        <w:rPr>
          <w:b w:val="1"/>
          <w:rtl w:val="0"/>
        </w:rPr>
        <w:t xml:space="preserve">Cuando</w:t>
      </w:r>
      <w:r w:rsidDel="00000000" w:rsidR="00000000" w:rsidRPr="00000000">
        <w:rPr>
          <w:rtl w:val="0"/>
        </w:rPr>
        <w:t xml:space="preserve"> visualizo la tabla de usuarios,</w:t>
        <w:tab/>
        <w:tab/>
        <w:tab/>
        <w:tab/>
        <w:tab/>
        <w:tab/>
      </w:r>
      <w:r w:rsidDel="00000000" w:rsidR="00000000" w:rsidRPr="00000000">
        <w:rPr>
          <w:b w:val="1"/>
          <w:rtl w:val="0"/>
        </w:rPr>
        <w:t xml:space="preserve">Entonces</w:t>
      </w:r>
      <w:r w:rsidDel="00000000" w:rsidR="00000000" w:rsidRPr="00000000">
        <w:rPr>
          <w:rtl w:val="0"/>
        </w:rPr>
        <w:t xml:space="preserve"> debo poder interactuar con la columna de estado, que es una lista desplegable.</w:t>
      </w:r>
    </w:p>
    <w:p w:rsidR="00000000" w:rsidDel="00000000" w:rsidP="00000000" w:rsidRDefault="00000000" w:rsidRPr="00000000" w14:paraId="00000080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Dado</w:t>
      </w:r>
      <w:r w:rsidDel="00000000" w:rsidR="00000000" w:rsidRPr="00000000">
        <w:rPr>
          <w:rtl w:val="0"/>
        </w:rPr>
        <w:t xml:space="preserve"> que necesito seleccionar el estado Firmante para un usuario,</w:t>
        <w:tab/>
        <w:tab/>
      </w:r>
      <w:r w:rsidDel="00000000" w:rsidR="00000000" w:rsidRPr="00000000">
        <w:rPr>
          <w:b w:val="1"/>
          <w:rtl w:val="0"/>
        </w:rPr>
        <w:t xml:space="preserve">Cuando</w:t>
      </w:r>
      <w:r w:rsidDel="00000000" w:rsidR="00000000" w:rsidRPr="00000000">
        <w:rPr>
          <w:rtl w:val="0"/>
        </w:rPr>
        <w:t xml:space="preserve"> hago clic en la lista desplegable en la columna de estado junto al nombre del usuario,</w:t>
        <w:tab/>
        <w:tab/>
        <w:tab/>
        <w:tab/>
        <w:tab/>
        <w:tab/>
        <w:tab/>
        <w:tab/>
        <w:tab/>
        <w:tab/>
      </w:r>
      <w:r w:rsidDel="00000000" w:rsidR="00000000" w:rsidRPr="00000000">
        <w:rPr>
          <w:b w:val="1"/>
          <w:rtl w:val="0"/>
        </w:rPr>
        <w:t xml:space="preserve">Entonces</w:t>
      </w:r>
      <w:r w:rsidDel="00000000" w:rsidR="00000000" w:rsidRPr="00000000">
        <w:rPr>
          <w:rtl w:val="0"/>
        </w:rPr>
        <w:t xml:space="preserve"> debo poder seleccionar "Firmante" como estado.</w:t>
      </w:r>
    </w:p>
    <w:p w:rsidR="00000000" w:rsidDel="00000000" w:rsidP="00000000" w:rsidRDefault="00000000" w:rsidRPr="00000000" w14:paraId="00000081">
      <w:pPr>
        <w:numPr>
          <w:ilvl w:val="0"/>
          <w:numId w:val="5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Dado</w:t>
      </w:r>
      <w:r w:rsidDel="00000000" w:rsidR="00000000" w:rsidRPr="00000000">
        <w:rPr>
          <w:rtl w:val="0"/>
        </w:rPr>
        <w:t xml:space="preserve"> que he seleccionado "Firmante" en la lista desplegable,</w:t>
        <w:tab/>
        <w:tab/>
        <w:tab/>
      </w:r>
      <w:r w:rsidDel="00000000" w:rsidR="00000000" w:rsidRPr="00000000">
        <w:rPr>
          <w:b w:val="1"/>
          <w:rtl w:val="0"/>
        </w:rPr>
        <w:t xml:space="preserve">Cuando</w:t>
      </w:r>
      <w:r w:rsidDel="00000000" w:rsidR="00000000" w:rsidRPr="00000000">
        <w:rPr>
          <w:rtl w:val="0"/>
        </w:rPr>
        <w:t xml:space="preserve"> guardo los cambios,</w:t>
        <w:tab/>
        <w:tab/>
        <w:tab/>
        <w:tab/>
        <w:tab/>
        <w:tab/>
        <w:tab/>
        <w:tab/>
      </w:r>
      <w:r w:rsidDel="00000000" w:rsidR="00000000" w:rsidRPr="00000000">
        <w:rPr>
          <w:b w:val="1"/>
          <w:rtl w:val="0"/>
        </w:rPr>
        <w:t xml:space="preserve">Entonces</w:t>
      </w:r>
      <w:r w:rsidDel="00000000" w:rsidR="00000000" w:rsidRPr="00000000">
        <w:rPr>
          <w:rtl w:val="0"/>
        </w:rPr>
        <w:t xml:space="preserve"> el usuario debe estar autorizado para firmar documentos de egresos, transferencias y recibos de caja.</w:t>
      </w:r>
    </w:p>
    <w:p w:rsidR="00000000" w:rsidDel="00000000" w:rsidP="00000000" w:rsidRDefault="00000000" w:rsidRPr="00000000" w14:paraId="00000082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Reglas Técnicas:</w:t>
      </w:r>
    </w:p>
    <w:p w:rsidR="00000000" w:rsidDel="00000000" w:rsidP="00000000" w:rsidRDefault="00000000" w:rsidRPr="00000000" w14:paraId="00000083">
      <w:pPr>
        <w:numPr>
          <w:ilvl w:val="0"/>
          <w:numId w:val="1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La columna de estado en la tabla de usuarios debe ser una lista desplegable.</w:t>
      </w:r>
    </w:p>
    <w:p w:rsidR="00000000" w:rsidDel="00000000" w:rsidP="00000000" w:rsidRDefault="00000000" w:rsidRPr="00000000" w14:paraId="00000084">
      <w:pPr>
        <w:numPr>
          <w:ilvl w:val="0"/>
          <w:numId w:val="1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Las opciones de la lista desplegable deben incluir "Firmante", "No Firmante" y "Ninguno".</w:t>
      </w:r>
    </w:p>
    <w:p w:rsidR="00000000" w:rsidDel="00000000" w:rsidP="00000000" w:rsidRDefault="00000000" w:rsidRPr="00000000" w14:paraId="00000085">
      <w:pPr>
        <w:numPr>
          <w:ilvl w:val="0"/>
          <w:numId w:val="1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Al seleccionar "Firmante", el sistema debe actualizar el estado del usuario correspondiente para permitir la firma de documentos.</w:t>
      </w:r>
    </w:p>
    <w:p w:rsidR="00000000" w:rsidDel="00000000" w:rsidP="00000000" w:rsidRDefault="00000000" w:rsidRPr="00000000" w14:paraId="00000086">
      <w:pPr>
        <w:spacing w:after="240" w:before="240" w:lineRule="auto"/>
        <w:rPr/>
      </w:pPr>
      <w:r w:rsidDel="00000000" w:rsidR="00000000" w:rsidRPr="00000000">
        <w:rPr/>
        <w:drawing>
          <wp:inline distB="114300" distT="114300" distL="114300" distR="114300">
            <wp:extent cx="5943600" cy="228600"/>
            <wp:effectExtent b="0" l="0" r="0" t="0"/>
            <wp:docPr id="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bjuksv28xjs7" w:id="7"/>
      <w:bookmarkEnd w:id="7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Historia de Usuario: Selección del Estado No Firmante en Comprobantes</w:t>
      </w:r>
    </w:p>
    <w:p w:rsidR="00000000" w:rsidDel="00000000" w:rsidP="00000000" w:rsidRDefault="00000000" w:rsidRPr="00000000" w14:paraId="0000008D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Como</w:t>
      </w:r>
      <w:r w:rsidDel="00000000" w:rsidR="00000000" w:rsidRPr="00000000">
        <w:rPr>
          <w:rtl w:val="0"/>
        </w:rPr>
        <w:t xml:space="preserve"> usuario del sistema,</w:t>
        <w:br w:type="textWrapping"/>
      </w:r>
      <w:r w:rsidDel="00000000" w:rsidR="00000000" w:rsidRPr="00000000">
        <w:rPr>
          <w:b w:val="1"/>
          <w:rtl w:val="0"/>
        </w:rPr>
        <w:t xml:space="preserve">Quiero</w:t>
      </w:r>
      <w:r w:rsidDel="00000000" w:rsidR="00000000" w:rsidRPr="00000000">
        <w:rPr>
          <w:rtl w:val="0"/>
        </w:rPr>
        <w:t xml:space="preserve"> seleccionar el estado No Firmante para los usuarios en la tabla de comprobantes</w:t>
        <w:br w:type="textWrapping"/>
      </w:r>
      <w:r w:rsidDel="00000000" w:rsidR="00000000" w:rsidRPr="00000000">
        <w:rPr>
          <w:b w:val="1"/>
          <w:rtl w:val="0"/>
        </w:rPr>
        <w:t xml:space="preserve">Para</w:t>
      </w:r>
      <w:r w:rsidDel="00000000" w:rsidR="00000000" w:rsidRPr="00000000">
        <w:rPr>
          <w:rtl w:val="0"/>
        </w:rPr>
        <w:t xml:space="preserve"> asegurar que ciertos usuarios no puedan firmar documentos de egresos, transferencias y recibos de caja.</w:t>
      </w:r>
    </w:p>
    <w:p w:rsidR="00000000" w:rsidDel="00000000" w:rsidP="00000000" w:rsidRDefault="00000000" w:rsidRPr="00000000" w14:paraId="0000008E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Criterios de Aceptación:</w:t>
      </w:r>
    </w:p>
    <w:p w:rsidR="00000000" w:rsidDel="00000000" w:rsidP="00000000" w:rsidRDefault="00000000" w:rsidRPr="00000000" w14:paraId="0000008F">
      <w:pPr>
        <w:numPr>
          <w:ilvl w:val="0"/>
          <w:numId w:val="8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Dado</w:t>
      </w:r>
      <w:r w:rsidDel="00000000" w:rsidR="00000000" w:rsidRPr="00000000">
        <w:rPr>
          <w:rtl w:val="0"/>
        </w:rPr>
        <w:t xml:space="preserve"> que he ingresado a la funcionalidad de comprobantes,</w:t>
        <w:tab/>
        <w:tab/>
        <w:tab/>
      </w:r>
      <w:r w:rsidDel="00000000" w:rsidR="00000000" w:rsidRPr="00000000">
        <w:rPr>
          <w:b w:val="1"/>
          <w:rtl w:val="0"/>
        </w:rPr>
        <w:t xml:space="preserve">Cuando</w:t>
      </w:r>
      <w:r w:rsidDel="00000000" w:rsidR="00000000" w:rsidRPr="00000000">
        <w:rPr>
          <w:rtl w:val="0"/>
        </w:rPr>
        <w:t xml:space="preserve"> visualizo la tabla de usuarios,</w:t>
        <w:tab/>
        <w:tab/>
        <w:tab/>
        <w:tab/>
        <w:tab/>
        <w:tab/>
      </w:r>
      <w:r w:rsidDel="00000000" w:rsidR="00000000" w:rsidRPr="00000000">
        <w:rPr>
          <w:b w:val="1"/>
          <w:rtl w:val="0"/>
        </w:rPr>
        <w:t xml:space="preserve">Entonces</w:t>
      </w:r>
      <w:r w:rsidDel="00000000" w:rsidR="00000000" w:rsidRPr="00000000">
        <w:rPr>
          <w:rtl w:val="0"/>
        </w:rPr>
        <w:t xml:space="preserve"> debo poder interactuar con la columna de estado, que es una lista desplegable.</w:t>
      </w:r>
    </w:p>
    <w:p w:rsidR="00000000" w:rsidDel="00000000" w:rsidP="00000000" w:rsidRDefault="00000000" w:rsidRPr="00000000" w14:paraId="00000090">
      <w:pPr>
        <w:numPr>
          <w:ilvl w:val="0"/>
          <w:numId w:val="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Dado</w:t>
      </w:r>
      <w:r w:rsidDel="00000000" w:rsidR="00000000" w:rsidRPr="00000000">
        <w:rPr>
          <w:rtl w:val="0"/>
        </w:rPr>
        <w:t xml:space="preserve"> que necesito seleccionar el estado No Firmante para un usuario,</w:t>
        <w:tab/>
        <w:tab/>
      </w:r>
      <w:r w:rsidDel="00000000" w:rsidR="00000000" w:rsidRPr="00000000">
        <w:rPr>
          <w:b w:val="1"/>
          <w:rtl w:val="0"/>
        </w:rPr>
        <w:t xml:space="preserve">Cuando</w:t>
      </w:r>
      <w:r w:rsidDel="00000000" w:rsidR="00000000" w:rsidRPr="00000000">
        <w:rPr>
          <w:rtl w:val="0"/>
        </w:rPr>
        <w:t xml:space="preserve"> hago clic en la lista desplegable en la columna de estado junto al nombre del usuario,</w:t>
        <w:tab/>
        <w:tab/>
        <w:tab/>
        <w:tab/>
        <w:tab/>
        <w:tab/>
        <w:tab/>
        <w:tab/>
        <w:tab/>
        <w:tab/>
      </w:r>
      <w:r w:rsidDel="00000000" w:rsidR="00000000" w:rsidRPr="00000000">
        <w:rPr>
          <w:b w:val="1"/>
          <w:rtl w:val="0"/>
        </w:rPr>
        <w:t xml:space="preserve">Entonces</w:t>
      </w:r>
      <w:r w:rsidDel="00000000" w:rsidR="00000000" w:rsidRPr="00000000">
        <w:rPr>
          <w:rtl w:val="0"/>
        </w:rPr>
        <w:t xml:space="preserve"> debo poder seleccionar "No Firmante" como estado.</w:t>
      </w:r>
    </w:p>
    <w:p w:rsidR="00000000" w:rsidDel="00000000" w:rsidP="00000000" w:rsidRDefault="00000000" w:rsidRPr="00000000" w14:paraId="00000091">
      <w:pPr>
        <w:numPr>
          <w:ilvl w:val="0"/>
          <w:numId w:val="8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Dado</w:t>
      </w:r>
      <w:r w:rsidDel="00000000" w:rsidR="00000000" w:rsidRPr="00000000">
        <w:rPr>
          <w:rtl w:val="0"/>
        </w:rPr>
        <w:t xml:space="preserve"> que he seleccionado "No Firmante" en la lista desplegable,</w:t>
        <w:tab/>
        <w:tab/>
        <w:tab/>
      </w:r>
      <w:r w:rsidDel="00000000" w:rsidR="00000000" w:rsidRPr="00000000">
        <w:rPr>
          <w:b w:val="1"/>
          <w:rtl w:val="0"/>
        </w:rPr>
        <w:t xml:space="preserve">Cuando</w:t>
      </w:r>
      <w:r w:rsidDel="00000000" w:rsidR="00000000" w:rsidRPr="00000000">
        <w:rPr>
          <w:rtl w:val="0"/>
        </w:rPr>
        <w:t xml:space="preserve"> guardo los cambios,</w:t>
        <w:tab/>
        <w:tab/>
        <w:tab/>
        <w:tab/>
        <w:tab/>
        <w:tab/>
        <w:tab/>
        <w:tab/>
      </w:r>
      <w:r w:rsidDel="00000000" w:rsidR="00000000" w:rsidRPr="00000000">
        <w:rPr>
          <w:b w:val="1"/>
          <w:rtl w:val="0"/>
        </w:rPr>
        <w:t xml:space="preserve">Entonces</w:t>
      </w:r>
      <w:r w:rsidDel="00000000" w:rsidR="00000000" w:rsidRPr="00000000">
        <w:rPr>
          <w:rtl w:val="0"/>
        </w:rPr>
        <w:t xml:space="preserve"> el usuario no debe estar autorizado para firmar documentos de egresos, transferencias y recibos de caja.</w:t>
      </w:r>
    </w:p>
    <w:p w:rsidR="00000000" w:rsidDel="00000000" w:rsidP="00000000" w:rsidRDefault="00000000" w:rsidRPr="00000000" w14:paraId="00000092">
      <w:pPr>
        <w:spacing w:after="240" w:befor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Reglas Técnicas:</w:t>
      </w:r>
    </w:p>
    <w:p w:rsidR="00000000" w:rsidDel="00000000" w:rsidP="00000000" w:rsidRDefault="00000000" w:rsidRPr="00000000" w14:paraId="00000094">
      <w:pPr>
        <w:numPr>
          <w:ilvl w:val="0"/>
          <w:numId w:val="1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La columna de estado en la tabla de usuarios debe ser una lista desplegable.</w:t>
      </w:r>
    </w:p>
    <w:p w:rsidR="00000000" w:rsidDel="00000000" w:rsidP="00000000" w:rsidRDefault="00000000" w:rsidRPr="00000000" w14:paraId="00000095">
      <w:pPr>
        <w:numPr>
          <w:ilvl w:val="0"/>
          <w:numId w:val="1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Las opciones de la lista desplegable deben incluir "Firmante", "No Firmante" y "Ninguno".</w:t>
      </w:r>
    </w:p>
    <w:p w:rsidR="00000000" w:rsidDel="00000000" w:rsidP="00000000" w:rsidRDefault="00000000" w:rsidRPr="00000000" w14:paraId="00000096">
      <w:pPr>
        <w:numPr>
          <w:ilvl w:val="0"/>
          <w:numId w:val="1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Al seleccionar "No Firmante", el sistema debe actualizar el estado del usuario correspondiente para impedir la firma de documentos.</w:t>
      </w:r>
    </w:p>
    <w:p w:rsidR="00000000" w:rsidDel="00000000" w:rsidP="00000000" w:rsidRDefault="00000000" w:rsidRPr="00000000" w14:paraId="00000097">
      <w:pPr>
        <w:spacing w:after="240" w:before="240" w:lineRule="auto"/>
        <w:rPr/>
      </w:pPr>
      <w:r w:rsidDel="00000000" w:rsidR="00000000" w:rsidRPr="00000000">
        <w:rPr/>
        <w:drawing>
          <wp:inline distB="114300" distT="114300" distL="114300" distR="114300">
            <wp:extent cx="5943600" cy="241300"/>
            <wp:effectExtent b="0" l="0" r="0" t="0"/>
            <wp:docPr id="5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1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81blkmffhj0v" w:id="8"/>
      <w:bookmarkEnd w:id="8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Historia de Usuario: Selección del Estado Ninguno en Comprobantes</w:t>
      </w:r>
    </w:p>
    <w:p w:rsidR="00000000" w:rsidDel="00000000" w:rsidP="00000000" w:rsidRDefault="00000000" w:rsidRPr="00000000" w14:paraId="0000009D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Como</w:t>
      </w:r>
      <w:r w:rsidDel="00000000" w:rsidR="00000000" w:rsidRPr="00000000">
        <w:rPr>
          <w:rtl w:val="0"/>
        </w:rPr>
        <w:t xml:space="preserve"> usuario del sistema,</w:t>
        <w:br w:type="textWrapping"/>
      </w:r>
      <w:r w:rsidDel="00000000" w:rsidR="00000000" w:rsidRPr="00000000">
        <w:rPr>
          <w:b w:val="1"/>
          <w:rtl w:val="0"/>
        </w:rPr>
        <w:t xml:space="preserve">Quiero</w:t>
      </w:r>
      <w:r w:rsidDel="00000000" w:rsidR="00000000" w:rsidRPr="00000000">
        <w:rPr>
          <w:rtl w:val="0"/>
        </w:rPr>
        <w:t xml:space="preserve"> que los usuarios nuevos aparezcan con el estado Ninguno por defecto en la tabla de comprobantes</w:t>
        <w:br w:type="textWrapping"/>
      </w:r>
      <w:r w:rsidDel="00000000" w:rsidR="00000000" w:rsidRPr="00000000">
        <w:rPr>
          <w:b w:val="1"/>
          <w:rtl w:val="0"/>
        </w:rPr>
        <w:t xml:space="preserve">Para</w:t>
      </w:r>
      <w:r w:rsidDel="00000000" w:rsidR="00000000" w:rsidRPr="00000000">
        <w:rPr>
          <w:rtl w:val="0"/>
        </w:rPr>
        <w:t xml:space="preserve"> que no puedan firmar documentos de egresos, transferencias y recibos de caja hasta que se les asigne otro estado.</w:t>
      </w:r>
    </w:p>
    <w:p w:rsidR="00000000" w:rsidDel="00000000" w:rsidP="00000000" w:rsidRDefault="00000000" w:rsidRPr="00000000" w14:paraId="0000009E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Criterios de Aceptación:</w:t>
      </w:r>
    </w:p>
    <w:p w:rsidR="00000000" w:rsidDel="00000000" w:rsidP="00000000" w:rsidRDefault="00000000" w:rsidRPr="00000000" w14:paraId="0000009F">
      <w:pPr>
        <w:numPr>
          <w:ilvl w:val="0"/>
          <w:numId w:val="10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Dado</w:t>
      </w:r>
      <w:r w:rsidDel="00000000" w:rsidR="00000000" w:rsidRPr="00000000">
        <w:rPr>
          <w:rtl w:val="0"/>
        </w:rPr>
        <w:t xml:space="preserve"> que un nuevo usuario se ha agregado al sistema,</w:t>
        <w:tab/>
        <w:tab/>
        <w:tab/>
        <w:tab/>
      </w:r>
      <w:r w:rsidDel="00000000" w:rsidR="00000000" w:rsidRPr="00000000">
        <w:rPr>
          <w:b w:val="1"/>
          <w:rtl w:val="0"/>
        </w:rPr>
        <w:t xml:space="preserve">Cuando</w:t>
      </w:r>
      <w:r w:rsidDel="00000000" w:rsidR="00000000" w:rsidRPr="00000000">
        <w:rPr>
          <w:rtl w:val="0"/>
        </w:rPr>
        <w:t xml:space="preserve"> visualizo la tabla de usuarios en la funcionalidad de comprobantes,</w:t>
        <w:tab/>
      </w:r>
      <w:r w:rsidDel="00000000" w:rsidR="00000000" w:rsidRPr="00000000">
        <w:rPr>
          <w:b w:val="1"/>
          <w:rtl w:val="0"/>
        </w:rPr>
        <w:t xml:space="preserve">Entonces</w:t>
      </w:r>
      <w:r w:rsidDel="00000000" w:rsidR="00000000" w:rsidRPr="00000000">
        <w:rPr>
          <w:rtl w:val="0"/>
        </w:rPr>
        <w:t xml:space="preserve"> el nuevo usuario debe tener el estado "Ninguno" por defecto.</w:t>
      </w:r>
    </w:p>
    <w:p w:rsidR="00000000" w:rsidDel="00000000" w:rsidP="00000000" w:rsidRDefault="00000000" w:rsidRPr="00000000" w14:paraId="000000A0">
      <w:pPr>
        <w:numPr>
          <w:ilvl w:val="0"/>
          <w:numId w:val="10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Dado</w:t>
      </w:r>
      <w:r w:rsidDel="00000000" w:rsidR="00000000" w:rsidRPr="00000000">
        <w:rPr>
          <w:rtl w:val="0"/>
        </w:rPr>
        <w:t xml:space="preserve"> que un usuario tiene el estado "Ninguno",</w:t>
        <w:tab/>
        <w:tab/>
        <w:tab/>
        <w:tab/>
        <w:tab/>
      </w:r>
      <w:r w:rsidDel="00000000" w:rsidR="00000000" w:rsidRPr="00000000">
        <w:rPr>
          <w:b w:val="1"/>
          <w:rtl w:val="0"/>
        </w:rPr>
        <w:t xml:space="preserve">Cuando</w:t>
      </w:r>
      <w:r w:rsidDel="00000000" w:rsidR="00000000" w:rsidRPr="00000000">
        <w:rPr>
          <w:rtl w:val="0"/>
        </w:rPr>
        <w:t xml:space="preserve"> visualizo su estado en la tabla,</w:t>
        <w:tab/>
        <w:tab/>
        <w:tab/>
        <w:tab/>
        <w:tab/>
        <w:tab/>
      </w:r>
      <w:r w:rsidDel="00000000" w:rsidR="00000000" w:rsidRPr="00000000">
        <w:rPr>
          <w:b w:val="1"/>
          <w:rtl w:val="0"/>
        </w:rPr>
        <w:t xml:space="preserve">Entonces</w:t>
      </w:r>
      <w:r w:rsidDel="00000000" w:rsidR="00000000" w:rsidRPr="00000000">
        <w:rPr>
          <w:rtl w:val="0"/>
        </w:rPr>
        <w:t xml:space="preserve"> el usuario no debe poder firmar documentos de egresos, transferencias y recibos de caja.</w:t>
      </w:r>
    </w:p>
    <w:p w:rsidR="00000000" w:rsidDel="00000000" w:rsidP="00000000" w:rsidRDefault="00000000" w:rsidRPr="00000000" w14:paraId="000000A1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Reglas Técnicas:</w:t>
      </w:r>
    </w:p>
    <w:p w:rsidR="00000000" w:rsidDel="00000000" w:rsidP="00000000" w:rsidRDefault="00000000" w:rsidRPr="00000000" w14:paraId="000000A2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La columna de estado en la tabla de usuarios debe ser una lista desplegable.</w:t>
      </w:r>
    </w:p>
    <w:p w:rsidR="00000000" w:rsidDel="00000000" w:rsidP="00000000" w:rsidRDefault="00000000" w:rsidRPr="00000000" w14:paraId="000000A3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Las opciones de la lista desplegable deben incluir "Firmante", "No Firmante" y "Ninguno".</w:t>
      </w:r>
    </w:p>
    <w:p w:rsidR="00000000" w:rsidDel="00000000" w:rsidP="00000000" w:rsidRDefault="00000000" w:rsidRPr="00000000" w14:paraId="000000A4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Los usuarios nuevos deben tener el estado "Ninguno" por defecto.</w:t>
      </w:r>
    </w:p>
    <w:p w:rsidR="00000000" w:rsidDel="00000000" w:rsidP="00000000" w:rsidRDefault="00000000" w:rsidRPr="00000000" w14:paraId="000000A5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El estado "Ninguno" debe impedir que el usuario firme cualquier documento.</w:t>
      </w:r>
    </w:p>
    <w:p w:rsidR="00000000" w:rsidDel="00000000" w:rsidP="00000000" w:rsidRDefault="00000000" w:rsidRPr="00000000" w14:paraId="000000A6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5qoxpjiqx9" w:id="9"/>
      <w:bookmarkEnd w:id="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8ngyat9czva" w:id="10"/>
      <w:bookmarkEnd w:id="1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4i0uic75ef9" w:id="11"/>
      <w:bookmarkEnd w:id="11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Historia de Usuario: Guardar Cambios en Comprobantes</w:t>
      </w:r>
    </w:p>
    <w:p w:rsidR="00000000" w:rsidDel="00000000" w:rsidP="00000000" w:rsidRDefault="00000000" w:rsidRPr="00000000" w14:paraId="000000A9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Como</w:t>
      </w:r>
      <w:r w:rsidDel="00000000" w:rsidR="00000000" w:rsidRPr="00000000">
        <w:rPr>
          <w:rtl w:val="0"/>
        </w:rPr>
        <w:t xml:space="preserve"> usuario del sistema,</w:t>
        <w:br w:type="textWrapping"/>
      </w:r>
      <w:r w:rsidDel="00000000" w:rsidR="00000000" w:rsidRPr="00000000">
        <w:rPr>
          <w:b w:val="1"/>
          <w:rtl w:val="0"/>
        </w:rPr>
        <w:t xml:space="preserve">Quiero</w:t>
      </w:r>
      <w:r w:rsidDel="00000000" w:rsidR="00000000" w:rsidRPr="00000000">
        <w:rPr>
          <w:rtl w:val="0"/>
        </w:rPr>
        <w:t xml:space="preserve"> guardar los cambios realizados en los estados de los usuarios en la funcionalidad de comprobantes</w:t>
        <w:br w:type="textWrapping"/>
      </w:r>
      <w:r w:rsidDel="00000000" w:rsidR="00000000" w:rsidRPr="00000000">
        <w:rPr>
          <w:b w:val="1"/>
          <w:rtl w:val="0"/>
        </w:rPr>
        <w:t xml:space="preserve">Para</w:t>
      </w:r>
      <w:r w:rsidDel="00000000" w:rsidR="00000000" w:rsidRPr="00000000">
        <w:rPr>
          <w:rtl w:val="0"/>
        </w:rPr>
        <w:t xml:space="preserve"> asegurar que los permisos de firma estén correctamente configurados.</w:t>
      </w:r>
    </w:p>
    <w:p w:rsidR="00000000" w:rsidDel="00000000" w:rsidP="00000000" w:rsidRDefault="00000000" w:rsidRPr="00000000" w14:paraId="000000AA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Criterios de Aceptación:</w:t>
      </w:r>
    </w:p>
    <w:p w:rsidR="00000000" w:rsidDel="00000000" w:rsidP="00000000" w:rsidRDefault="00000000" w:rsidRPr="00000000" w14:paraId="000000AB">
      <w:pPr>
        <w:numPr>
          <w:ilvl w:val="0"/>
          <w:numId w:val="7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Dado</w:t>
      </w:r>
      <w:r w:rsidDel="00000000" w:rsidR="00000000" w:rsidRPr="00000000">
        <w:rPr>
          <w:rtl w:val="0"/>
        </w:rPr>
        <w:t xml:space="preserve"> que he realizado cambios en los estados de los usuarios en la tabla de comprobantes,</w:t>
        <w:tab/>
        <w:tab/>
        <w:tab/>
        <w:tab/>
        <w:tab/>
        <w:tab/>
        <w:tab/>
        <w:tab/>
        <w:tab/>
      </w:r>
      <w:r w:rsidDel="00000000" w:rsidR="00000000" w:rsidRPr="00000000">
        <w:rPr>
          <w:b w:val="1"/>
          <w:rtl w:val="0"/>
        </w:rPr>
        <w:t xml:space="preserve">Cuando</w:t>
      </w:r>
      <w:r w:rsidDel="00000000" w:rsidR="00000000" w:rsidRPr="00000000">
        <w:rPr>
          <w:rtl w:val="0"/>
        </w:rPr>
        <w:t xml:space="preserve"> hago clic en el botón "Guardar",</w:t>
        <w:tab/>
        <w:tab/>
        <w:tab/>
        <w:tab/>
        <w:tab/>
        <w:tab/>
      </w:r>
      <w:r w:rsidDel="00000000" w:rsidR="00000000" w:rsidRPr="00000000">
        <w:rPr>
          <w:b w:val="1"/>
          <w:rtl w:val="0"/>
        </w:rPr>
        <w:t xml:space="preserve">Entonces</w:t>
      </w:r>
      <w:r w:rsidDel="00000000" w:rsidR="00000000" w:rsidRPr="00000000">
        <w:rPr>
          <w:rtl w:val="0"/>
        </w:rPr>
        <w:t xml:space="preserve"> debe aparecer un modal confirmando los cambios realizados.</w:t>
      </w:r>
    </w:p>
    <w:p w:rsidR="00000000" w:rsidDel="00000000" w:rsidP="00000000" w:rsidRDefault="00000000" w:rsidRPr="00000000" w14:paraId="000000AC">
      <w:pPr>
        <w:numPr>
          <w:ilvl w:val="0"/>
          <w:numId w:val="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Dado</w:t>
      </w:r>
      <w:r w:rsidDel="00000000" w:rsidR="00000000" w:rsidRPr="00000000">
        <w:rPr>
          <w:rtl w:val="0"/>
        </w:rPr>
        <w:t xml:space="preserve"> que el modal de confirmación está visible,</w:t>
        <w:tab/>
        <w:tab/>
        <w:tab/>
        <w:tab/>
        <w:tab/>
      </w:r>
      <w:r w:rsidDel="00000000" w:rsidR="00000000" w:rsidRPr="00000000">
        <w:rPr>
          <w:b w:val="1"/>
          <w:rtl w:val="0"/>
        </w:rPr>
        <w:t xml:space="preserve">Cuando</w:t>
      </w:r>
      <w:r w:rsidDel="00000000" w:rsidR="00000000" w:rsidRPr="00000000">
        <w:rPr>
          <w:rtl w:val="0"/>
        </w:rPr>
        <w:t xml:space="preserve"> reviso los cambios,</w:t>
        <w:tab/>
        <w:tab/>
        <w:tab/>
        <w:tab/>
        <w:tab/>
        <w:tab/>
        <w:tab/>
        <w:tab/>
      </w:r>
      <w:r w:rsidDel="00000000" w:rsidR="00000000" w:rsidRPr="00000000">
        <w:rPr>
          <w:b w:val="1"/>
          <w:rtl w:val="0"/>
        </w:rPr>
        <w:t xml:space="preserve">Entonces</w:t>
      </w:r>
      <w:r w:rsidDel="00000000" w:rsidR="00000000" w:rsidRPr="00000000">
        <w:rPr>
          <w:rtl w:val="0"/>
        </w:rPr>
        <w:t xml:space="preserve"> debo ver un resumen de los cambios que he realizado.</w:t>
      </w:r>
    </w:p>
    <w:p w:rsidR="00000000" w:rsidDel="00000000" w:rsidP="00000000" w:rsidRDefault="00000000" w:rsidRPr="00000000" w14:paraId="000000AD">
      <w:pPr>
        <w:numPr>
          <w:ilvl w:val="0"/>
          <w:numId w:val="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Dado</w:t>
      </w:r>
      <w:r w:rsidDel="00000000" w:rsidR="00000000" w:rsidRPr="00000000">
        <w:rPr>
          <w:rtl w:val="0"/>
        </w:rPr>
        <w:t xml:space="preserve"> que el modal de confirmación está visible,</w:t>
        <w:tab/>
        <w:tab/>
        <w:tab/>
        <w:tab/>
        <w:tab/>
      </w:r>
      <w:r w:rsidDel="00000000" w:rsidR="00000000" w:rsidRPr="00000000">
        <w:rPr>
          <w:b w:val="1"/>
          <w:rtl w:val="0"/>
        </w:rPr>
        <w:t xml:space="preserve">Cuando</w:t>
      </w:r>
      <w:r w:rsidDel="00000000" w:rsidR="00000000" w:rsidRPr="00000000">
        <w:rPr>
          <w:rtl w:val="0"/>
        </w:rPr>
        <w:t xml:space="preserve"> hago clic en "Aceptar",</w:t>
        <w:tab/>
        <w:tab/>
        <w:tab/>
        <w:tab/>
        <w:tab/>
        <w:tab/>
        <w:tab/>
      </w:r>
      <w:r w:rsidDel="00000000" w:rsidR="00000000" w:rsidRPr="00000000">
        <w:rPr>
          <w:b w:val="1"/>
          <w:rtl w:val="0"/>
        </w:rPr>
        <w:t xml:space="preserve">Entonces</w:t>
      </w:r>
      <w:r w:rsidDel="00000000" w:rsidR="00000000" w:rsidRPr="00000000">
        <w:rPr>
          <w:rtl w:val="0"/>
        </w:rPr>
        <w:t xml:space="preserve"> los cambios deben guardarse y aplicarse correctamente en el sistema.</w:t>
      </w:r>
    </w:p>
    <w:p w:rsidR="00000000" w:rsidDel="00000000" w:rsidP="00000000" w:rsidRDefault="00000000" w:rsidRPr="00000000" w14:paraId="000000AE">
      <w:pPr>
        <w:numPr>
          <w:ilvl w:val="0"/>
          <w:numId w:val="7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Dado</w:t>
      </w:r>
      <w:r w:rsidDel="00000000" w:rsidR="00000000" w:rsidRPr="00000000">
        <w:rPr>
          <w:rtl w:val="0"/>
        </w:rPr>
        <w:t xml:space="preserve"> que el modal de confirmación está visible,</w:t>
        <w:tab/>
        <w:tab/>
        <w:tab/>
        <w:tab/>
        <w:tab/>
      </w:r>
      <w:r w:rsidDel="00000000" w:rsidR="00000000" w:rsidRPr="00000000">
        <w:rPr>
          <w:b w:val="1"/>
          <w:rtl w:val="0"/>
        </w:rPr>
        <w:t xml:space="preserve">Cuando</w:t>
      </w:r>
      <w:r w:rsidDel="00000000" w:rsidR="00000000" w:rsidRPr="00000000">
        <w:rPr>
          <w:rtl w:val="0"/>
        </w:rPr>
        <w:t xml:space="preserve"> hago clic en "Cancelar",</w:t>
        <w:tab/>
        <w:tab/>
        <w:tab/>
        <w:tab/>
        <w:tab/>
        <w:tab/>
        <w:tab/>
      </w:r>
      <w:r w:rsidDel="00000000" w:rsidR="00000000" w:rsidRPr="00000000">
        <w:rPr>
          <w:b w:val="1"/>
          <w:rtl w:val="0"/>
        </w:rPr>
        <w:t xml:space="preserve">Entonces</w:t>
      </w:r>
      <w:r w:rsidDel="00000000" w:rsidR="00000000" w:rsidRPr="00000000">
        <w:rPr>
          <w:rtl w:val="0"/>
        </w:rPr>
        <w:t xml:space="preserve"> los cambios no deben guardarse y el sistema debe volver a la pantalla anterior.</w:t>
      </w:r>
    </w:p>
    <w:p w:rsidR="00000000" w:rsidDel="00000000" w:rsidP="00000000" w:rsidRDefault="00000000" w:rsidRPr="00000000" w14:paraId="000000AF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Reglas Técnicas:</w:t>
      </w:r>
    </w:p>
    <w:p w:rsidR="00000000" w:rsidDel="00000000" w:rsidP="00000000" w:rsidRDefault="00000000" w:rsidRPr="00000000" w14:paraId="000000B0">
      <w:pPr>
        <w:numPr>
          <w:ilvl w:val="0"/>
          <w:numId w:val="14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El botón "Guardar" debe estar visible en la parte inferior de la tabla de usuarios.</w:t>
      </w:r>
    </w:p>
    <w:p w:rsidR="00000000" w:rsidDel="00000000" w:rsidP="00000000" w:rsidRDefault="00000000" w:rsidRPr="00000000" w14:paraId="000000B1">
      <w:pPr>
        <w:numPr>
          <w:ilvl w:val="0"/>
          <w:numId w:val="1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Al hacer clic en "Guardar", debe aparecer un modal de confirmación con un resumen de los cambios.</w:t>
      </w:r>
    </w:p>
    <w:p w:rsidR="00000000" w:rsidDel="00000000" w:rsidP="00000000" w:rsidRDefault="00000000" w:rsidRPr="00000000" w14:paraId="000000B2">
      <w:pPr>
        <w:numPr>
          <w:ilvl w:val="0"/>
          <w:numId w:val="1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El modal debe tener dos botones: "Aceptar" y "Cancelar".</w:t>
      </w:r>
    </w:p>
    <w:p w:rsidR="00000000" w:rsidDel="00000000" w:rsidP="00000000" w:rsidRDefault="00000000" w:rsidRPr="00000000" w14:paraId="000000B3">
      <w:pPr>
        <w:numPr>
          <w:ilvl w:val="0"/>
          <w:numId w:val="1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Al hacer clic en "Aceptar", los cambios deben guardarse en la base de datos.</w:t>
      </w:r>
    </w:p>
    <w:p w:rsidR="00000000" w:rsidDel="00000000" w:rsidP="00000000" w:rsidRDefault="00000000" w:rsidRPr="00000000" w14:paraId="000000B4">
      <w:pPr>
        <w:numPr>
          <w:ilvl w:val="0"/>
          <w:numId w:val="14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Al hacer clic en "Cancelar", los cambios no deben guardarse y el usuario debe volver a la pantalla anterior.</w:t>
      </w:r>
    </w:p>
    <w:p w:rsidR="00000000" w:rsidDel="00000000" w:rsidP="00000000" w:rsidRDefault="00000000" w:rsidRPr="00000000" w14:paraId="000000B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pStyle w:val="Heading3"/>
        <w:keepNext w:val="0"/>
        <w:keepLines w:val="0"/>
        <w:spacing w:before="280" w:lineRule="auto"/>
        <w:rPr/>
      </w:pPr>
      <w:bookmarkStart w:colFirst="0" w:colLast="0" w:name="_o1r1jsqjyx3t" w:id="12"/>
      <w:bookmarkEnd w:id="12"/>
      <w:r w:rsidDel="00000000" w:rsidR="00000000" w:rsidRPr="00000000">
        <w:rPr>
          <w:b w:val="1"/>
          <w:color w:val="000000"/>
          <w:sz w:val="26"/>
          <w:szCs w:val="26"/>
        </w:rPr>
        <w:drawing>
          <wp:inline distB="114300" distT="114300" distL="114300" distR="114300">
            <wp:extent cx="5943600" cy="1955800"/>
            <wp:effectExtent b="0" l="0" r="0" t="0"/>
            <wp:docPr id="8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55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19kqqft55dbk" w:id="13"/>
      <w:bookmarkEnd w:id="13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Historia de Usuario: Cancelar Cambios en Comprobantes</w:t>
      </w:r>
    </w:p>
    <w:p w:rsidR="00000000" w:rsidDel="00000000" w:rsidP="00000000" w:rsidRDefault="00000000" w:rsidRPr="00000000" w14:paraId="000000BD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Como</w:t>
      </w:r>
      <w:r w:rsidDel="00000000" w:rsidR="00000000" w:rsidRPr="00000000">
        <w:rPr>
          <w:rtl w:val="0"/>
        </w:rPr>
        <w:t xml:space="preserve"> usuario del sistema,</w:t>
        <w:br w:type="textWrapping"/>
      </w:r>
      <w:r w:rsidDel="00000000" w:rsidR="00000000" w:rsidRPr="00000000">
        <w:rPr>
          <w:b w:val="1"/>
          <w:rtl w:val="0"/>
        </w:rPr>
        <w:t xml:space="preserve">Quiero</w:t>
      </w:r>
      <w:r w:rsidDel="00000000" w:rsidR="00000000" w:rsidRPr="00000000">
        <w:rPr>
          <w:rtl w:val="0"/>
        </w:rPr>
        <w:t xml:space="preserve"> cancelar los cambios realizados en los estados de los usuarios en la funcionalidad de comprobantes</w:t>
        <w:br w:type="textWrapping"/>
      </w:r>
      <w:r w:rsidDel="00000000" w:rsidR="00000000" w:rsidRPr="00000000">
        <w:rPr>
          <w:b w:val="1"/>
          <w:rtl w:val="0"/>
        </w:rPr>
        <w:t xml:space="preserve">Para</w:t>
      </w:r>
      <w:r w:rsidDel="00000000" w:rsidR="00000000" w:rsidRPr="00000000">
        <w:rPr>
          <w:rtl w:val="0"/>
        </w:rPr>
        <w:t xml:space="preserve"> evitar guardar configuraciones incorrectas.</w:t>
      </w:r>
    </w:p>
    <w:p w:rsidR="00000000" w:rsidDel="00000000" w:rsidP="00000000" w:rsidRDefault="00000000" w:rsidRPr="00000000" w14:paraId="000000BE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Criterios de Aceptación:</w:t>
      </w:r>
    </w:p>
    <w:p w:rsidR="00000000" w:rsidDel="00000000" w:rsidP="00000000" w:rsidRDefault="00000000" w:rsidRPr="00000000" w14:paraId="000000BF">
      <w:pPr>
        <w:numPr>
          <w:ilvl w:val="0"/>
          <w:numId w:val="6"/>
        </w:numPr>
        <w:spacing w:after="24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Dado</w:t>
      </w:r>
      <w:r w:rsidDel="00000000" w:rsidR="00000000" w:rsidRPr="00000000">
        <w:rPr>
          <w:rtl w:val="0"/>
        </w:rPr>
        <w:t xml:space="preserve"> que he realizado cambios en los estados de los usuarios en la tabla de comprobantes,</w:t>
        <w:tab/>
        <w:tab/>
        <w:tab/>
        <w:tab/>
        <w:tab/>
        <w:tab/>
        <w:tab/>
        <w:tab/>
        <w:tab/>
      </w:r>
      <w:r w:rsidDel="00000000" w:rsidR="00000000" w:rsidRPr="00000000">
        <w:rPr>
          <w:b w:val="1"/>
          <w:rtl w:val="0"/>
        </w:rPr>
        <w:t xml:space="preserve">Cuando</w:t>
      </w:r>
      <w:r w:rsidDel="00000000" w:rsidR="00000000" w:rsidRPr="00000000">
        <w:rPr>
          <w:rtl w:val="0"/>
        </w:rPr>
        <w:t xml:space="preserve"> hago clic en el botón "Cancelar",</w:t>
        <w:tab/>
        <w:tab/>
        <w:tab/>
        <w:tab/>
        <w:tab/>
        <w:tab/>
      </w:r>
      <w:r w:rsidDel="00000000" w:rsidR="00000000" w:rsidRPr="00000000">
        <w:rPr>
          <w:b w:val="1"/>
          <w:rtl w:val="0"/>
        </w:rPr>
        <w:t xml:space="preserve">Entonces</w:t>
      </w:r>
      <w:r w:rsidDel="00000000" w:rsidR="00000000" w:rsidRPr="00000000">
        <w:rPr>
          <w:rtl w:val="0"/>
        </w:rPr>
        <w:t xml:space="preserve"> los cambios no deben guardarse y el sistema debe volver a la pantalla anterior.</w:t>
      </w:r>
    </w:p>
    <w:p w:rsidR="00000000" w:rsidDel="00000000" w:rsidP="00000000" w:rsidRDefault="00000000" w:rsidRPr="00000000" w14:paraId="000000C0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Reglas Técnicas:</w:t>
      </w:r>
    </w:p>
    <w:p w:rsidR="00000000" w:rsidDel="00000000" w:rsidP="00000000" w:rsidRDefault="00000000" w:rsidRPr="00000000" w14:paraId="000000C1">
      <w:pPr>
        <w:numPr>
          <w:ilvl w:val="0"/>
          <w:numId w:val="9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El botón "Cancelar" debe estar visible en la parte inferior de la tabla de usuarios.</w:t>
      </w:r>
    </w:p>
    <w:p w:rsidR="00000000" w:rsidDel="00000000" w:rsidP="00000000" w:rsidRDefault="00000000" w:rsidRPr="00000000" w14:paraId="000000C2">
      <w:pPr>
        <w:numPr>
          <w:ilvl w:val="0"/>
          <w:numId w:val="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Al hacer clic en "Cancelar", los cambios no deben guardarse en la base de datos.</w:t>
      </w:r>
    </w:p>
    <w:p w:rsidR="00000000" w:rsidDel="00000000" w:rsidP="00000000" w:rsidRDefault="00000000" w:rsidRPr="00000000" w14:paraId="000000C3">
      <w:pPr>
        <w:numPr>
          <w:ilvl w:val="0"/>
          <w:numId w:val="9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El sistema debe volver a la pantalla anterior sin aplicar los cambios realizados.</w:t>
      </w:r>
    </w:p>
    <w:p w:rsidR="00000000" w:rsidDel="00000000" w:rsidP="00000000" w:rsidRDefault="00000000" w:rsidRPr="00000000" w14:paraId="000000C4">
      <w:pPr>
        <w:pStyle w:val="Heading3"/>
        <w:keepNext w:val="0"/>
        <w:keepLines w:val="0"/>
        <w:spacing w:before="280" w:lineRule="auto"/>
        <w:rPr/>
      </w:pPr>
      <w:bookmarkStart w:colFirst="0" w:colLast="0" w:name="_w3sxzzqk3d" w:id="14"/>
      <w:bookmarkEnd w:id="14"/>
      <w:r w:rsidDel="00000000" w:rsidR="00000000" w:rsidRPr="00000000">
        <w:rPr>
          <w:b w:val="1"/>
          <w:color w:val="000000"/>
          <w:sz w:val="26"/>
          <w:szCs w:val="26"/>
        </w:rPr>
        <w:drawing>
          <wp:inline distB="114300" distT="114300" distL="114300" distR="114300">
            <wp:extent cx="5943600" cy="1955800"/>
            <wp:effectExtent b="0" l="0" r="0" t="0"/>
            <wp:docPr id="4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55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headerReference r:id="rId20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font w:name="Arial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C5">
    <w:pPr>
      <w:widowControl w:val="0"/>
      <w:spacing w:line="276" w:lineRule="auto"/>
      <w:rPr>
        <w:sz w:val="24"/>
        <w:szCs w:val="24"/>
      </w:rPr>
    </w:pPr>
    <w:r w:rsidDel="00000000" w:rsidR="00000000" w:rsidRPr="00000000">
      <w:rPr>
        <w:rtl w:val="0"/>
      </w:rPr>
    </w:r>
  </w:p>
  <w:tbl>
    <w:tblPr>
      <w:tblStyle w:val="Table3"/>
      <w:tblW w:w="9360.0" w:type="dxa"/>
      <w:jc w:val="left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400"/>
    </w:tblPr>
    <w:tblGrid>
      <w:gridCol w:w="2689"/>
      <w:gridCol w:w="2693"/>
      <w:gridCol w:w="709"/>
      <w:gridCol w:w="567"/>
      <w:gridCol w:w="2701.999999999999"/>
      <w:tblGridChange w:id="0">
        <w:tblGrid>
          <w:gridCol w:w="2689"/>
          <w:gridCol w:w="2693"/>
          <w:gridCol w:w="709"/>
          <w:gridCol w:w="567"/>
          <w:gridCol w:w="2701.999999999999"/>
        </w:tblGrid>
      </w:tblGridChange>
    </w:tblGrid>
    <w:tr>
      <w:trPr>
        <w:cantSplit w:val="0"/>
        <w:trHeight w:val="378" w:hRule="atLeast"/>
        <w:tblHeader w:val="0"/>
      </w:trPr>
      <w:tc>
        <w:tcPr>
          <w:vMerge w:val="restart"/>
        </w:tcPr>
        <w:p w:rsidR="00000000" w:rsidDel="00000000" w:rsidP="00000000" w:rsidRDefault="00000000" w:rsidRPr="00000000" w14:paraId="000000C6">
          <w:pPr>
            <w:tabs>
              <w:tab w:val="center" w:leader="none" w:pos="4419"/>
              <w:tab w:val="right" w:leader="none" w:pos="8838"/>
            </w:tabs>
            <w:spacing w:line="240" w:lineRule="auto"/>
            <w:rPr>
              <w:rFonts w:ascii="Calibri" w:cs="Calibri" w:eastAsia="Calibri" w:hAnsi="Calibri"/>
              <w:sz w:val="20"/>
              <w:szCs w:val="20"/>
            </w:rPr>
          </w:pPr>
          <w:r w:rsidDel="00000000" w:rsidR="00000000" w:rsidRPr="00000000">
            <w:rPr>
              <w:rFonts w:ascii="Calibri" w:cs="Calibri" w:eastAsia="Calibri" w:hAnsi="Calibri"/>
              <w:sz w:val="20"/>
              <w:szCs w:val="20"/>
              <w:rtl w:val="0"/>
            </w:rPr>
            <w:t xml:space="preserve">          </w:t>
          </w:r>
          <w:r w:rsidDel="00000000" w:rsidR="00000000" w:rsidRPr="00000000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25404</wp:posOffset>
                </wp:positionH>
                <wp:positionV relativeFrom="paragraph">
                  <wp:posOffset>115757</wp:posOffset>
                </wp:positionV>
                <wp:extent cx="1511935" cy="439420"/>
                <wp:effectExtent b="0" l="0" r="0" t="0"/>
                <wp:wrapTopAndBottom distB="0" distT="0"/>
                <wp:docPr id="7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23397" l="0" r="0" t="2535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11935" cy="4394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gridSpan w:val="4"/>
        </w:tcPr>
        <w:p w:rsidR="00000000" w:rsidDel="00000000" w:rsidP="00000000" w:rsidRDefault="00000000" w:rsidRPr="00000000" w14:paraId="000000C7">
          <w:pPr>
            <w:tabs>
              <w:tab w:val="center" w:leader="none" w:pos="4419"/>
              <w:tab w:val="right" w:leader="none" w:pos="8838"/>
            </w:tabs>
            <w:spacing w:line="240" w:lineRule="auto"/>
            <w:rPr>
              <w:rFonts w:ascii="Calibri" w:cs="Calibri" w:eastAsia="Calibri" w:hAnsi="Calibri"/>
              <w:sz w:val="20"/>
              <w:szCs w:val="20"/>
            </w:rPr>
          </w:pPr>
          <w:r w:rsidDel="00000000" w:rsidR="00000000" w:rsidRPr="00000000">
            <w:rPr>
              <w:rFonts w:ascii="Calibri" w:cs="Calibri" w:eastAsia="Calibri" w:hAnsi="Calibri"/>
              <w:sz w:val="20"/>
              <w:szCs w:val="20"/>
              <w:rtl w:val="0"/>
            </w:rPr>
            <w:t xml:space="preserve">Historias de usuario y documentación maestro - terceros</w:t>
          </w:r>
        </w:p>
      </w:tc>
    </w:tr>
    <w:tr>
      <w:trPr>
        <w:cantSplit w:val="0"/>
        <w:trHeight w:val="377" w:hRule="atLeast"/>
        <w:tblHeader w:val="0"/>
      </w:trPr>
      <w:tc>
        <w:tcPr>
          <w:vMerge w:val="continue"/>
        </w:tcPr>
        <w:p w:rsidR="00000000" w:rsidDel="00000000" w:rsidP="00000000" w:rsidRDefault="00000000" w:rsidRPr="00000000" w14:paraId="000000CB">
          <w:pPr>
            <w:widowControl w:val="0"/>
            <w:rPr>
              <w:rFonts w:ascii="Calibri" w:cs="Calibri" w:eastAsia="Calibri" w:hAnsi="Calibri"/>
              <w:sz w:val="20"/>
              <w:szCs w:val="20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CC">
          <w:pPr>
            <w:tabs>
              <w:tab w:val="center" w:leader="none" w:pos="4419"/>
              <w:tab w:val="right" w:leader="none" w:pos="8838"/>
            </w:tabs>
            <w:spacing w:line="240" w:lineRule="auto"/>
            <w:rPr>
              <w:rFonts w:ascii="Calibri" w:cs="Calibri" w:eastAsia="Calibri" w:hAnsi="Calibri"/>
              <w:sz w:val="20"/>
              <w:szCs w:val="20"/>
            </w:rPr>
          </w:pPr>
          <w:r w:rsidDel="00000000" w:rsidR="00000000" w:rsidRPr="00000000">
            <w:rPr>
              <w:rFonts w:ascii="Calibri" w:cs="Calibri" w:eastAsia="Calibri" w:hAnsi="Calibri"/>
              <w:sz w:val="20"/>
              <w:szCs w:val="20"/>
              <w:rtl w:val="0"/>
            </w:rPr>
            <w:t xml:space="preserve">Proyecto:  Migración SICOF</w:t>
          </w:r>
        </w:p>
      </w:tc>
      <w:tc>
        <w:tcPr>
          <w:gridSpan w:val="2"/>
        </w:tcPr>
        <w:p w:rsidR="00000000" w:rsidDel="00000000" w:rsidP="00000000" w:rsidRDefault="00000000" w:rsidRPr="00000000" w14:paraId="000000CD">
          <w:pPr>
            <w:tabs>
              <w:tab w:val="center" w:leader="none" w:pos="4419"/>
              <w:tab w:val="right" w:leader="none" w:pos="8838"/>
            </w:tabs>
            <w:spacing w:line="240" w:lineRule="auto"/>
            <w:rPr>
              <w:rFonts w:ascii="Calibri" w:cs="Calibri" w:eastAsia="Calibri" w:hAnsi="Calibri"/>
              <w:sz w:val="20"/>
              <w:szCs w:val="20"/>
            </w:rPr>
          </w:pPr>
          <w:r w:rsidDel="00000000" w:rsidR="00000000" w:rsidRPr="00000000">
            <w:rPr>
              <w:rFonts w:ascii="Calibri" w:cs="Calibri" w:eastAsia="Calibri" w:hAnsi="Calibri"/>
              <w:sz w:val="20"/>
              <w:szCs w:val="20"/>
              <w:rtl w:val="0"/>
            </w:rPr>
            <w:t xml:space="preserve">Versión: 1.0</w:t>
          </w:r>
        </w:p>
      </w:tc>
      <w:tc>
        <w:tcPr/>
        <w:p w:rsidR="00000000" w:rsidDel="00000000" w:rsidP="00000000" w:rsidRDefault="00000000" w:rsidRPr="00000000" w14:paraId="000000CF">
          <w:pPr>
            <w:tabs>
              <w:tab w:val="center" w:leader="none" w:pos="4419"/>
              <w:tab w:val="right" w:leader="none" w:pos="8838"/>
            </w:tabs>
            <w:spacing w:line="240" w:lineRule="auto"/>
            <w:rPr>
              <w:rFonts w:ascii="Calibri" w:cs="Calibri" w:eastAsia="Calibri" w:hAnsi="Calibri"/>
              <w:sz w:val="20"/>
              <w:szCs w:val="20"/>
            </w:rPr>
          </w:pP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blHeader w:val="0"/>
      </w:trPr>
      <w:tc>
        <w:tcPr>
          <w:vMerge w:val="continue"/>
        </w:tcPr>
        <w:p w:rsidR="00000000" w:rsidDel="00000000" w:rsidP="00000000" w:rsidRDefault="00000000" w:rsidRPr="00000000" w14:paraId="000000D0">
          <w:pPr>
            <w:widowControl w:val="0"/>
            <w:rPr>
              <w:rFonts w:ascii="Calibri" w:cs="Calibri" w:eastAsia="Calibri" w:hAnsi="Calibri"/>
              <w:sz w:val="20"/>
              <w:szCs w:val="20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gridSpan w:val="2"/>
        </w:tcPr>
        <w:p w:rsidR="00000000" w:rsidDel="00000000" w:rsidP="00000000" w:rsidRDefault="00000000" w:rsidRPr="00000000" w14:paraId="000000D1">
          <w:pPr>
            <w:tabs>
              <w:tab w:val="center" w:leader="none" w:pos="4419"/>
              <w:tab w:val="right" w:leader="none" w:pos="8838"/>
            </w:tabs>
            <w:spacing w:line="240" w:lineRule="auto"/>
            <w:rPr>
              <w:rFonts w:ascii="Calibri" w:cs="Calibri" w:eastAsia="Calibri" w:hAnsi="Calibri"/>
              <w:sz w:val="20"/>
              <w:szCs w:val="20"/>
            </w:rPr>
          </w:pPr>
          <w:r w:rsidDel="00000000" w:rsidR="00000000" w:rsidRPr="00000000">
            <w:rPr>
              <w:rFonts w:ascii="Calibri" w:cs="Calibri" w:eastAsia="Calibri" w:hAnsi="Calibri"/>
              <w:sz w:val="20"/>
              <w:szCs w:val="20"/>
              <w:rtl w:val="0"/>
            </w:rPr>
            <w:t xml:space="preserve">Elabora: Santiago Velásquez Ruíz</w:t>
          </w:r>
        </w:p>
      </w:tc>
      <w:tc>
        <w:tcPr>
          <w:gridSpan w:val="2"/>
        </w:tcPr>
        <w:p w:rsidR="00000000" w:rsidDel="00000000" w:rsidP="00000000" w:rsidRDefault="00000000" w:rsidRPr="00000000" w14:paraId="000000D3">
          <w:pPr>
            <w:tabs>
              <w:tab w:val="center" w:leader="none" w:pos="4419"/>
              <w:tab w:val="right" w:leader="none" w:pos="8838"/>
            </w:tabs>
            <w:spacing w:line="240" w:lineRule="auto"/>
            <w:rPr>
              <w:rFonts w:ascii="Calibri" w:cs="Calibri" w:eastAsia="Calibri" w:hAnsi="Calibri"/>
              <w:sz w:val="20"/>
              <w:szCs w:val="20"/>
            </w:rPr>
          </w:pPr>
          <w:r w:rsidDel="00000000" w:rsidR="00000000" w:rsidRPr="00000000">
            <w:rPr>
              <w:rFonts w:ascii="Calibri" w:cs="Calibri" w:eastAsia="Calibri" w:hAnsi="Calibri"/>
              <w:sz w:val="20"/>
              <w:szCs w:val="20"/>
              <w:rtl w:val="0"/>
            </w:rPr>
            <w:t xml:space="preserve">Revisa: Daberson Henao</w:t>
          </w:r>
        </w:p>
      </w:tc>
    </w:tr>
  </w:tbl>
  <w:p w:rsidR="00000000" w:rsidDel="00000000" w:rsidP="00000000" w:rsidRDefault="00000000" w:rsidRPr="00000000" w14:paraId="000000D5">
    <w:pPr>
      <w:tabs>
        <w:tab w:val="center" w:leader="none" w:pos="4419"/>
        <w:tab w:val="right" w:leader="none" w:pos="8838"/>
      </w:tabs>
      <w:spacing w:line="240" w:lineRule="auto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6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eader" Target="header1.xml"/><Relationship Id="rId11" Type="http://schemas.openxmlformats.org/officeDocument/2006/relationships/hyperlink" Target="https://docs.google.com/document/d/1rgrf5-5tD2c9EhFMeLpthy_nMQxJ8g7g/edit#heading=h.32hioqz" TargetMode="External"/><Relationship Id="rId10" Type="http://schemas.openxmlformats.org/officeDocument/2006/relationships/hyperlink" Target="https://docs.google.com/document/d/1rgrf5-5tD2c9EhFMeLpthy_nMQxJ8g7g/edit#heading=h.49x2ik5" TargetMode="External"/><Relationship Id="rId13" Type="http://schemas.openxmlformats.org/officeDocument/2006/relationships/image" Target="media/image7.png"/><Relationship Id="rId12" Type="http://schemas.openxmlformats.org/officeDocument/2006/relationships/hyperlink" Target="https://docs.google.com/document/d/1rgrf5-5tD2c9EhFMeLpthy_nMQxJ8g7g/edit#heading=h.nmf14n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docs.google.com/document/d/1rgrf5-5tD2c9EhFMeLpthy_nMQxJ8g7g/edit#heading=h.1pxezwc" TargetMode="External"/><Relationship Id="rId15" Type="http://schemas.openxmlformats.org/officeDocument/2006/relationships/image" Target="media/image8.png"/><Relationship Id="rId14" Type="http://schemas.openxmlformats.org/officeDocument/2006/relationships/image" Target="media/image5.png"/><Relationship Id="rId17" Type="http://schemas.openxmlformats.org/officeDocument/2006/relationships/image" Target="media/image2.png"/><Relationship Id="rId16" Type="http://schemas.openxmlformats.org/officeDocument/2006/relationships/image" Target="media/image6.png"/><Relationship Id="rId5" Type="http://schemas.openxmlformats.org/officeDocument/2006/relationships/styles" Target="styles.xml"/><Relationship Id="rId19" Type="http://schemas.openxmlformats.org/officeDocument/2006/relationships/image" Target="media/image3.png"/><Relationship Id="rId6" Type="http://schemas.openxmlformats.org/officeDocument/2006/relationships/hyperlink" Target="https://docs.google.com/document/d/1rgrf5-5tD2c9EhFMeLpthy_nMQxJ8g7g/edit#heading=h.2xcytpi" TargetMode="External"/><Relationship Id="rId18" Type="http://schemas.openxmlformats.org/officeDocument/2006/relationships/image" Target="media/image4.png"/><Relationship Id="rId7" Type="http://schemas.openxmlformats.org/officeDocument/2006/relationships/hyperlink" Target="https://docs.google.com/document/d/1rgrf5-5tD2c9EhFMeLpthy_nMQxJ8g7g/edit#heading=h.1ci93xb" TargetMode="External"/><Relationship Id="rId8" Type="http://schemas.openxmlformats.org/officeDocument/2006/relationships/hyperlink" Target="https://docs.google.com/document/d/1rgrf5-5tD2c9EhFMeLpthy_nMQxJ8g7g/edit#heading=h.3whwml4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