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ADEDED" w14:textId="77777777" w:rsidR="00F45D74" w:rsidRPr="004A5766" w:rsidRDefault="00F45D74" w:rsidP="00B8509E">
      <w:pPr>
        <w:pStyle w:val="Sinespaciado"/>
        <w:rPr>
          <w:rFonts w:eastAsia="Arial"/>
        </w:rPr>
      </w:pPr>
    </w:p>
    <w:p w14:paraId="0C8D91C4" w14:textId="77777777" w:rsidR="00F45D74" w:rsidRPr="004A5766" w:rsidRDefault="00F45D74">
      <w:pPr>
        <w:pBdr>
          <w:bottom w:val="single" w:sz="4" w:space="0" w:color="000000"/>
        </w:pBdr>
        <w:jc w:val="right"/>
        <w:rPr>
          <w:rFonts w:ascii="Arial" w:eastAsia="Arial" w:hAnsi="Arial" w:cs="Arial"/>
          <w:sz w:val="42"/>
          <w:szCs w:val="42"/>
        </w:rPr>
      </w:pPr>
    </w:p>
    <w:p w14:paraId="2E1DB890" w14:textId="77777777" w:rsidR="00F45D74" w:rsidRPr="004A5766" w:rsidRDefault="00F45D74">
      <w:pPr>
        <w:pBdr>
          <w:bottom w:val="single" w:sz="4" w:space="0" w:color="000000"/>
        </w:pBdr>
        <w:jc w:val="right"/>
        <w:rPr>
          <w:rFonts w:ascii="Arial" w:eastAsia="Arial" w:hAnsi="Arial" w:cs="Arial"/>
          <w:sz w:val="42"/>
          <w:szCs w:val="42"/>
        </w:rPr>
      </w:pPr>
    </w:p>
    <w:p w14:paraId="453E342B" w14:textId="77777777" w:rsidR="00F45D74" w:rsidRPr="004A5766" w:rsidRDefault="00F45D74">
      <w:pPr>
        <w:pBdr>
          <w:bottom w:val="single" w:sz="4" w:space="0" w:color="000000"/>
        </w:pBdr>
        <w:jc w:val="right"/>
        <w:rPr>
          <w:rFonts w:ascii="Arial" w:eastAsia="Arial" w:hAnsi="Arial" w:cs="Arial"/>
          <w:sz w:val="42"/>
          <w:szCs w:val="42"/>
        </w:rPr>
      </w:pPr>
    </w:p>
    <w:p w14:paraId="7E6436E0" w14:textId="77777777" w:rsidR="00F45D74" w:rsidRPr="004A5766" w:rsidRDefault="00F45D74">
      <w:pPr>
        <w:pBdr>
          <w:bottom w:val="single" w:sz="4" w:space="0" w:color="000000"/>
        </w:pBdr>
        <w:jc w:val="right"/>
        <w:rPr>
          <w:rFonts w:ascii="Arial" w:eastAsia="Arial" w:hAnsi="Arial" w:cs="Arial"/>
          <w:sz w:val="42"/>
          <w:szCs w:val="42"/>
        </w:rPr>
      </w:pPr>
    </w:p>
    <w:p w14:paraId="659A26BC" w14:textId="77777777" w:rsidR="00F45D74" w:rsidRPr="004A5766" w:rsidRDefault="00F45D74">
      <w:pPr>
        <w:pBdr>
          <w:bottom w:val="single" w:sz="4" w:space="0" w:color="000000"/>
        </w:pBdr>
        <w:jc w:val="right"/>
        <w:rPr>
          <w:rFonts w:ascii="Arial" w:eastAsia="Arial" w:hAnsi="Arial" w:cs="Arial"/>
          <w:sz w:val="42"/>
          <w:szCs w:val="42"/>
        </w:rPr>
      </w:pPr>
    </w:p>
    <w:p w14:paraId="65CCE1C5" w14:textId="77777777" w:rsidR="00F45D74" w:rsidRPr="004A5766" w:rsidRDefault="00F45D74">
      <w:pPr>
        <w:pBdr>
          <w:bottom w:val="single" w:sz="4" w:space="0" w:color="000000"/>
        </w:pBdr>
        <w:jc w:val="right"/>
        <w:rPr>
          <w:rFonts w:ascii="Arial" w:eastAsia="Arial" w:hAnsi="Arial" w:cs="Arial"/>
          <w:sz w:val="42"/>
          <w:szCs w:val="42"/>
        </w:rPr>
      </w:pPr>
    </w:p>
    <w:p w14:paraId="7FFE3CD9" w14:textId="77777777" w:rsidR="00F45D74" w:rsidRPr="004A5766" w:rsidRDefault="00F45D74">
      <w:pPr>
        <w:pBdr>
          <w:bottom w:val="single" w:sz="4" w:space="0" w:color="000000"/>
        </w:pBdr>
        <w:jc w:val="right"/>
        <w:rPr>
          <w:rFonts w:ascii="Arial" w:eastAsia="Arial" w:hAnsi="Arial" w:cs="Arial"/>
          <w:sz w:val="42"/>
          <w:szCs w:val="42"/>
        </w:rPr>
      </w:pPr>
    </w:p>
    <w:p w14:paraId="57713B74" w14:textId="35AC654E" w:rsidR="00F45D74" w:rsidRPr="004A5766" w:rsidRDefault="00000000">
      <w:pPr>
        <w:pBdr>
          <w:bottom w:val="single" w:sz="4" w:space="0" w:color="000000"/>
        </w:pBdr>
        <w:jc w:val="right"/>
        <w:rPr>
          <w:rFonts w:ascii="Arial" w:eastAsia="Arial" w:hAnsi="Arial" w:cs="Arial"/>
          <w:sz w:val="42"/>
          <w:szCs w:val="42"/>
        </w:rPr>
      </w:pPr>
      <w:r w:rsidRPr="004A5766">
        <w:rPr>
          <w:rFonts w:ascii="Arial" w:eastAsia="Arial" w:hAnsi="Arial" w:cs="Arial"/>
          <w:sz w:val="42"/>
          <w:szCs w:val="42"/>
        </w:rPr>
        <w:t>DO</w:t>
      </w:r>
      <w:r w:rsidR="00BA24FB" w:rsidRPr="004A5766">
        <w:rPr>
          <w:rFonts w:ascii="Arial" w:eastAsia="Arial" w:hAnsi="Arial" w:cs="Arial"/>
          <w:sz w:val="42"/>
          <w:szCs w:val="42"/>
        </w:rPr>
        <w:t xml:space="preserve">CUMENTO </w:t>
      </w:r>
      <w:r w:rsidR="00BA24FB" w:rsidRPr="00BA24FB">
        <w:rPr>
          <w:rFonts w:ascii="Arial" w:eastAsia="Arial" w:hAnsi="Arial" w:cs="Arial"/>
          <w:sz w:val="40"/>
          <w:szCs w:val="40"/>
        </w:rPr>
        <w:t xml:space="preserve">ESPECIFICACIÓN TÉCNICA SONARQUBE </w:t>
      </w:r>
      <w:r w:rsidR="001A1C6F" w:rsidRPr="004A5766">
        <w:rPr>
          <w:rFonts w:ascii="Arial" w:eastAsia="Arial" w:hAnsi="Arial" w:cs="Arial"/>
          <w:sz w:val="40"/>
          <w:szCs w:val="40"/>
        </w:rPr>
        <w:t>– PROYECTO MIGRACI</w:t>
      </w:r>
      <w:r w:rsidR="00B71370" w:rsidRPr="004A5766">
        <w:rPr>
          <w:rFonts w:ascii="Arial" w:eastAsia="Arial" w:hAnsi="Arial" w:cs="Arial"/>
          <w:sz w:val="40"/>
          <w:szCs w:val="40"/>
        </w:rPr>
        <w:t>Ó</w:t>
      </w:r>
      <w:r w:rsidR="001A1C6F" w:rsidRPr="004A5766">
        <w:rPr>
          <w:rFonts w:ascii="Arial" w:eastAsia="Arial" w:hAnsi="Arial" w:cs="Arial"/>
          <w:sz w:val="40"/>
          <w:szCs w:val="40"/>
        </w:rPr>
        <w:t>N SICOF</w:t>
      </w:r>
    </w:p>
    <w:p w14:paraId="2E02BD43" w14:textId="77777777" w:rsidR="00F45D74" w:rsidRPr="004A5766" w:rsidRDefault="00000000">
      <w:pPr>
        <w:jc w:val="right"/>
        <w:rPr>
          <w:rFonts w:ascii="Arial" w:eastAsia="Arial" w:hAnsi="Arial" w:cs="Arial"/>
          <w:sz w:val="24"/>
          <w:szCs w:val="24"/>
        </w:rPr>
      </w:pPr>
      <w:r w:rsidRPr="004A5766">
        <w:rPr>
          <w:rFonts w:ascii="Arial" w:eastAsia="Arial" w:hAnsi="Arial" w:cs="Arial"/>
          <w:sz w:val="24"/>
          <w:szCs w:val="24"/>
        </w:rPr>
        <w:t xml:space="preserve">Fábrica de software – ADA S.A.S. </w:t>
      </w:r>
    </w:p>
    <w:p w14:paraId="3A23914D" w14:textId="77777777" w:rsidR="00F45D74" w:rsidRPr="004A5766" w:rsidRDefault="00F45D74">
      <w:pPr>
        <w:rPr>
          <w:rFonts w:ascii="Arial" w:eastAsia="Arial" w:hAnsi="Arial" w:cs="Arial"/>
        </w:rPr>
      </w:pPr>
    </w:p>
    <w:p w14:paraId="018A0846" w14:textId="77777777" w:rsidR="00F45D74" w:rsidRPr="004A5766" w:rsidRDefault="00F45D74">
      <w:pPr>
        <w:rPr>
          <w:rFonts w:ascii="Arial" w:eastAsia="Arial" w:hAnsi="Arial" w:cs="Arial"/>
        </w:rPr>
      </w:pPr>
    </w:p>
    <w:p w14:paraId="276C1BFB" w14:textId="77777777" w:rsidR="00F45D74" w:rsidRPr="004A5766" w:rsidRDefault="00F45D74">
      <w:pPr>
        <w:rPr>
          <w:rFonts w:ascii="Arial" w:eastAsia="Arial" w:hAnsi="Arial" w:cs="Arial"/>
        </w:rPr>
      </w:pPr>
    </w:p>
    <w:p w14:paraId="797A28A6" w14:textId="77777777" w:rsidR="00F45D74" w:rsidRPr="004A5766" w:rsidRDefault="00F45D74">
      <w:pPr>
        <w:rPr>
          <w:rFonts w:ascii="Arial" w:eastAsia="Arial" w:hAnsi="Arial" w:cs="Arial"/>
        </w:rPr>
      </w:pPr>
    </w:p>
    <w:p w14:paraId="5E76640C" w14:textId="77777777" w:rsidR="00F45D74" w:rsidRPr="004A5766" w:rsidRDefault="00F45D74">
      <w:pPr>
        <w:rPr>
          <w:rFonts w:ascii="Arial" w:eastAsia="Arial" w:hAnsi="Arial" w:cs="Arial"/>
        </w:rPr>
      </w:pPr>
    </w:p>
    <w:p w14:paraId="7EE90CA1" w14:textId="77777777" w:rsidR="00F45D74" w:rsidRPr="004A5766" w:rsidRDefault="00F45D74">
      <w:pPr>
        <w:rPr>
          <w:rFonts w:ascii="Arial" w:eastAsia="Arial" w:hAnsi="Arial" w:cs="Arial"/>
        </w:rPr>
      </w:pPr>
    </w:p>
    <w:p w14:paraId="4D966862" w14:textId="77777777" w:rsidR="00F45D74" w:rsidRPr="004A5766" w:rsidRDefault="00F45D74">
      <w:pPr>
        <w:rPr>
          <w:rFonts w:ascii="Arial" w:eastAsia="Arial" w:hAnsi="Arial" w:cs="Arial"/>
        </w:rPr>
      </w:pPr>
    </w:p>
    <w:p w14:paraId="1E2F6706" w14:textId="77777777" w:rsidR="00F45D74" w:rsidRPr="004A5766" w:rsidRDefault="00F45D74">
      <w:pPr>
        <w:rPr>
          <w:rFonts w:ascii="Arial" w:eastAsia="Arial" w:hAnsi="Arial" w:cs="Arial"/>
        </w:rPr>
      </w:pPr>
    </w:p>
    <w:p w14:paraId="1B90087B" w14:textId="77777777" w:rsidR="00F45D74" w:rsidRPr="004A5766" w:rsidRDefault="00F45D74">
      <w:pPr>
        <w:rPr>
          <w:rFonts w:ascii="Arial" w:eastAsia="Arial" w:hAnsi="Arial" w:cs="Arial"/>
        </w:rPr>
      </w:pPr>
    </w:p>
    <w:p w14:paraId="7FA20C1B" w14:textId="77777777" w:rsidR="00F45D74" w:rsidRPr="004A5766" w:rsidRDefault="00F45D74">
      <w:pPr>
        <w:rPr>
          <w:rFonts w:ascii="Arial" w:eastAsia="Arial" w:hAnsi="Arial" w:cs="Arial"/>
        </w:rPr>
      </w:pPr>
    </w:p>
    <w:p w14:paraId="06B75535" w14:textId="77777777" w:rsidR="00F45D74" w:rsidRPr="004A5766" w:rsidRDefault="00F45D74">
      <w:pPr>
        <w:rPr>
          <w:rFonts w:ascii="Arial" w:eastAsia="Arial" w:hAnsi="Arial" w:cs="Arial"/>
        </w:rPr>
      </w:pPr>
    </w:p>
    <w:p w14:paraId="424C8D39" w14:textId="77777777" w:rsidR="00F45D74" w:rsidRPr="004A5766" w:rsidRDefault="00F45D74">
      <w:pPr>
        <w:rPr>
          <w:rFonts w:ascii="Arial" w:eastAsia="Arial" w:hAnsi="Arial" w:cs="Arial"/>
        </w:rPr>
      </w:pPr>
    </w:p>
    <w:p w14:paraId="0DD29BAD" w14:textId="77777777" w:rsidR="00F45D74" w:rsidRPr="004A5766" w:rsidRDefault="00F45D74">
      <w:pPr>
        <w:rPr>
          <w:rFonts w:ascii="Arial" w:eastAsia="Arial" w:hAnsi="Arial" w:cs="Arial"/>
        </w:rPr>
      </w:pPr>
    </w:p>
    <w:p w14:paraId="63AAF8C3" w14:textId="77777777" w:rsidR="00F45D74" w:rsidRPr="004A5766" w:rsidRDefault="00F45D74">
      <w:pPr>
        <w:rPr>
          <w:rFonts w:ascii="Arial" w:eastAsia="Arial" w:hAnsi="Arial" w:cs="Arial"/>
        </w:rPr>
      </w:pPr>
    </w:p>
    <w:p w14:paraId="31164488" w14:textId="77777777" w:rsidR="00F45D74" w:rsidRPr="004A5766" w:rsidRDefault="00F45D74">
      <w:pPr>
        <w:rPr>
          <w:rFonts w:ascii="Arial" w:eastAsia="Arial" w:hAnsi="Arial" w:cs="Arial"/>
        </w:rPr>
      </w:pPr>
    </w:p>
    <w:p w14:paraId="3E4FDA44" w14:textId="77777777" w:rsidR="00F45D74" w:rsidRPr="004A5766" w:rsidRDefault="00F45D74">
      <w:pPr>
        <w:rPr>
          <w:rFonts w:ascii="Arial" w:eastAsia="Arial" w:hAnsi="Arial" w:cs="Arial"/>
        </w:rPr>
      </w:pPr>
    </w:p>
    <w:p w14:paraId="187539C6" w14:textId="77777777" w:rsidR="00F45D74" w:rsidRPr="004A5766" w:rsidRDefault="00F45D74">
      <w:pPr>
        <w:rPr>
          <w:rFonts w:ascii="Arial" w:eastAsia="Arial" w:hAnsi="Arial" w:cs="Arial"/>
        </w:rPr>
      </w:pPr>
    </w:p>
    <w:p w14:paraId="643616F3" w14:textId="77777777" w:rsidR="00F45D74" w:rsidRPr="004A5766" w:rsidRDefault="00F45D74">
      <w:pPr>
        <w:rPr>
          <w:rFonts w:ascii="Arial" w:eastAsia="Arial" w:hAnsi="Arial" w:cs="Arial"/>
        </w:rPr>
      </w:pPr>
    </w:p>
    <w:p w14:paraId="0A1B670F" w14:textId="77777777" w:rsidR="00F45D74" w:rsidRPr="004A5766" w:rsidRDefault="00F45D74">
      <w:pPr>
        <w:rPr>
          <w:rFonts w:ascii="Arial" w:eastAsia="Arial" w:hAnsi="Arial" w:cs="Arial"/>
        </w:rPr>
      </w:pPr>
    </w:p>
    <w:p w14:paraId="584D6AD0" w14:textId="77777777" w:rsidR="00F45D74" w:rsidRPr="004A5766" w:rsidRDefault="00F45D74">
      <w:pPr>
        <w:rPr>
          <w:rFonts w:ascii="Arial" w:eastAsia="Arial" w:hAnsi="Arial" w:cs="Arial"/>
        </w:rPr>
      </w:pPr>
    </w:p>
    <w:p w14:paraId="2D078887" w14:textId="77777777" w:rsidR="00F45D74" w:rsidRPr="004A5766" w:rsidRDefault="00F45D74">
      <w:pPr>
        <w:rPr>
          <w:rFonts w:ascii="Arial" w:eastAsia="Arial" w:hAnsi="Arial" w:cs="Arial"/>
        </w:rPr>
      </w:pPr>
    </w:p>
    <w:p w14:paraId="150D6A27" w14:textId="77777777" w:rsidR="00F45D74" w:rsidRPr="004A5766" w:rsidRDefault="00F45D74">
      <w:pPr>
        <w:rPr>
          <w:rFonts w:ascii="Arial" w:eastAsia="Arial" w:hAnsi="Arial" w:cs="Arial"/>
        </w:rPr>
      </w:pPr>
    </w:p>
    <w:p w14:paraId="3EAE1C1B" w14:textId="77777777" w:rsidR="00F45D74" w:rsidRPr="004A5766" w:rsidRDefault="00F45D74">
      <w:pPr>
        <w:rPr>
          <w:rFonts w:ascii="Arial" w:eastAsia="Arial" w:hAnsi="Arial" w:cs="Arial"/>
        </w:rPr>
      </w:pPr>
    </w:p>
    <w:p w14:paraId="38790BA7" w14:textId="77777777" w:rsidR="00F45D74" w:rsidRPr="004A5766" w:rsidRDefault="00F45D74">
      <w:pPr>
        <w:rPr>
          <w:rFonts w:ascii="Arial" w:eastAsia="Arial" w:hAnsi="Arial" w:cs="Arial"/>
        </w:rPr>
      </w:pPr>
    </w:p>
    <w:p w14:paraId="16C0E953" w14:textId="77777777" w:rsidR="00F45D74" w:rsidRPr="004A5766" w:rsidRDefault="00F45D74">
      <w:pPr>
        <w:rPr>
          <w:rFonts w:ascii="Arial" w:eastAsia="Arial" w:hAnsi="Arial" w:cs="Arial"/>
        </w:rPr>
      </w:pPr>
    </w:p>
    <w:p w14:paraId="524D339F" w14:textId="77777777" w:rsidR="00F45D74" w:rsidRPr="004A5766" w:rsidRDefault="00F45D74">
      <w:pPr>
        <w:rPr>
          <w:rFonts w:ascii="Arial" w:eastAsia="Arial" w:hAnsi="Arial" w:cs="Arial"/>
        </w:rPr>
      </w:pPr>
    </w:p>
    <w:p w14:paraId="76C233B3" w14:textId="77777777" w:rsidR="00F45D74" w:rsidRPr="004A5766" w:rsidRDefault="00F45D74">
      <w:pPr>
        <w:rPr>
          <w:rFonts w:ascii="Arial" w:eastAsia="Arial" w:hAnsi="Arial" w:cs="Arial"/>
        </w:rPr>
      </w:pPr>
    </w:p>
    <w:p w14:paraId="1346622D" w14:textId="77777777" w:rsidR="00F45D74" w:rsidRPr="004A5766" w:rsidRDefault="00F45D74">
      <w:pPr>
        <w:rPr>
          <w:rFonts w:ascii="Arial" w:eastAsia="Arial" w:hAnsi="Arial" w:cs="Arial"/>
        </w:rPr>
      </w:pPr>
    </w:p>
    <w:p w14:paraId="0E310D7A" w14:textId="77777777" w:rsidR="00F45D74" w:rsidRPr="004A5766" w:rsidRDefault="00000000">
      <w:pPr>
        <w:rPr>
          <w:rFonts w:ascii="Arial" w:eastAsia="Arial" w:hAnsi="Arial" w:cs="Arial"/>
          <w:sz w:val="24"/>
          <w:szCs w:val="24"/>
        </w:rPr>
      </w:pPr>
      <w:r w:rsidRPr="004A5766">
        <w:rPr>
          <w:rFonts w:ascii="Arial" w:eastAsia="Arial" w:hAnsi="Arial" w:cs="Arial"/>
          <w:b/>
          <w:sz w:val="36"/>
          <w:szCs w:val="36"/>
        </w:rPr>
        <w:lastRenderedPageBreak/>
        <w:t>REVISIÓN Y CONTROL DE CAMBIOS</w:t>
      </w:r>
    </w:p>
    <w:p w14:paraId="0ADEAC7C" w14:textId="77777777" w:rsidR="00F45D74" w:rsidRPr="004A5766" w:rsidRDefault="00F45D74">
      <w:pPr>
        <w:rPr>
          <w:rFonts w:ascii="Arial" w:eastAsia="Arial" w:hAnsi="Arial" w:cs="Arial"/>
          <w:sz w:val="24"/>
          <w:szCs w:val="24"/>
        </w:rPr>
      </w:pPr>
    </w:p>
    <w:p w14:paraId="1B8BB624" w14:textId="77777777" w:rsidR="00F45D74" w:rsidRPr="004A5766" w:rsidRDefault="00000000">
      <w:pPr>
        <w:rPr>
          <w:rFonts w:ascii="Arial" w:eastAsia="Arial" w:hAnsi="Arial" w:cs="Arial"/>
          <w:b/>
          <w:sz w:val="24"/>
          <w:szCs w:val="24"/>
        </w:rPr>
      </w:pPr>
      <w:r w:rsidRPr="004A5766">
        <w:rPr>
          <w:rFonts w:ascii="Arial" w:eastAsia="Arial" w:hAnsi="Arial" w:cs="Arial"/>
          <w:b/>
          <w:sz w:val="24"/>
          <w:szCs w:val="24"/>
        </w:rPr>
        <w:t>Revisión y Versiones</w:t>
      </w:r>
    </w:p>
    <w:tbl>
      <w:tblPr>
        <w:tblStyle w:val="a"/>
        <w:tblW w:w="877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09"/>
        <w:gridCol w:w="992"/>
        <w:gridCol w:w="1559"/>
        <w:gridCol w:w="1701"/>
        <w:gridCol w:w="1418"/>
      </w:tblGrid>
      <w:tr w:rsidR="00F45D74" w:rsidRPr="004A5766" w14:paraId="7E33FBAC" w14:textId="77777777" w:rsidTr="00B8509E">
        <w:tc>
          <w:tcPr>
            <w:tcW w:w="3109" w:type="dxa"/>
            <w:tcBorders>
              <w:top w:val="single" w:sz="8" w:space="0" w:color="9BBB59"/>
              <w:left w:val="single" w:sz="8" w:space="0" w:color="9BBB59"/>
              <w:bottom w:val="single" w:sz="18" w:space="0" w:color="FFFFFF"/>
              <w:right w:val="single" w:sz="8" w:space="0" w:color="9BBB59"/>
            </w:tcBorders>
            <w:shd w:val="clear" w:color="auto" w:fill="9BBB59"/>
          </w:tcPr>
          <w:p w14:paraId="59D7332E" w14:textId="77777777" w:rsidR="00F45D74" w:rsidRPr="004A5766" w:rsidRDefault="00000000">
            <w:pPr>
              <w:jc w:val="center"/>
              <w:rPr>
                <w:rFonts w:ascii="Arial" w:eastAsia="Arial" w:hAnsi="Arial" w:cs="Arial"/>
                <w:color w:val="FFFFFF"/>
                <w:sz w:val="22"/>
                <w:szCs w:val="22"/>
              </w:rPr>
            </w:pPr>
            <w:r w:rsidRPr="004A5766">
              <w:rPr>
                <w:rFonts w:ascii="Arial" w:eastAsia="Arial" w:hAnsi="Arial" w:cs="Arial"/>
                <w:color w:val="FFFFFF"/>
                <w:sz w:val="22"/>
                <w:szCs w:val="22"/>
              </w:rPr>
              <w:t>Autor</w:t>
            </w:r>
          </w:p>
        </w:tc>
        <w:tc>
          <w:tcPr>
            <w:tcW w:w="992" w:type="dxa"/>
            <w:tcBorders>
              <w:top w:val="single" w:sz="8" w:space="0" w:color="9BBB59"/>
              <w:left w:val="single" w:sz="8" w:space="0" w:color="9BBB59"/>
              <w:bottom w:val="single" w:sz="18" w:space="0" w:color="FFFFFF"/>
              <w:right w:val="single" w:sz="8" w:space="0" w:color="9BBB59"/>
            </w:tcBorders>
            <w:shd w:val="clear" w:color="auto" w:fill="9BBB59"/>
          </w:tcPr>
          <w:p w14:paraId="2FD35D14" w14:textId="77777777" w:rsidR="00F45D74" w:rsidRPr="004A5766" w:rsidRDefault="00000000">
            <w:pPr>
              <w:jc w:val="center"/>
              <w:rPr>
                <w:rFonts w:ascii="Arial" w:eastAsia="Arial" w:hAnsi="Arial" w:cs="Arial"/>
                <w:color w:val="FFFFFF"/>
                <w:sz w:val="22"/>
                <w:szCs w:val="22"/>
              </w:rPr>
            </w:pPr>
            <w:r w:rsidRPr="004A5766">
              <w:rPr>
                <w:rFonts w:ascii="Arial" w:eastAsia="Arial" w:hAnsi="Arial" w:cs="Arial"/>
                <w:color w:val="FFFFFF"/>
                <w:sz w:val="22"/>
                <w:szCs w:val="22"/>
              </w:rPr>
              <w:t>Versión</w:t>
            </w:r>
          </w:p>
        </w:tc>
        <w:tc>
          <w:tcPr>
            <w:tcW w:w="1559" w:type="dxa"/>
            <w:tcBorders>
              <w:top w:val="single" w:sz="8" w:space="0" w:color="9BBB59"/>
              <w:left w:val="single" w:sz="8" w:space="0" w:color="9BBB59"/>
              <w:bottom w:val="single" w:sz="18" w:space="0" w:color="FFFFFF"/>
              <w:right w:val="single" w:sz="8" w:space="0" w:color="9BBB59"/>
            </w:tcBorders>
            <w:shd w:val="clear" w:color="auto" w:fill="9BBB59"/>
          </w:tcPr>
          <w:p w14:paraId="5AA69B49" w14:textId="77777777" w:rsidR="00F45D74" w:rsidRPr="004A5766" w:rsidRDefault="00000000" w:rsidP="00B8509E">
            <w:pPr>
              <w:rPr>
                <w:rFonts w:ascii="Arial" w:eastAsia="Arial" w:hAnsi="Arial" w:cs="Arial"/>
                <w:color w:val="FFFFFF"/>
                <w:sz w:val="22"/>
                <w:szCs w:val="22"/>
              </w:rPr>
            </w:pPr>
            <w:r w:rsidRPr="004A5766">
              <w:rPr>
                <w:rFonts w:ascii="Arial" w:eastAsia="Arial" w:hAnsi="Arial" w:cs="Arial"/>
                <w:color w:val="FFFFFF"/>
                <w:sz w:val="22"/>
                <w:szCs w:val="22"/>
              </w:rPr>
              <w:t>Descripción</w:t>
            </w:r>
          </w:p>
        </w:tc>
        <w:tc>
          <w:tcPr>
            <w:tcW w:w="1701" w:type="dxa"/>
            <w:tcBorders>
              <w:top w:val="single" w:sz="8" w:space="0" w:color="9BBB59"/>
              <w:left w:val="single" w:sz="8" w:space="0" w:color="9BBB59"/>
              <w:bottom w:val="single" w:sz="18" w:space="0" w:color="FFFFFF"/>
              <w:right w:val="single" w:sz="8" w:space="0" w:color="9BBB59"/>
            </w:tcBorders>
            <w:shd w:val="clear" w:color="auto" w:fill="9BBB59"/>
          </w:tcPr>
          <w:p w14:paraId="44A02340" w14:textId="77777777" w:rsidR="00F45D74" w:rsidRPr="004A5766" w:rsidRDefault="00000000">
            <w:pPr>
              <w:jc w:val="center"/>
              <w:rPr>
                <w:rFonts w:ascii="Arial" w:eastAsia="Arial" w:hAnsi="Arial" w:cs="Arial"/>
                <w:color w:val="FFFFFF"/>
                <w:sz w:val="22"/>
                <w:szCs w:val="22"/>
              </w:rPr>
            </w:pPr>
            <w:r w:rsidRPr="004A5766">
              <w:rPr>
                <w:rFonts w:ascii="Arial" w:eastAsia="Arial" w:hAnsi="Arial" w:cs="Arial"/>
                <w:color w:val="FFFFFF"/>
                <w:sz w:val="22"/>
                <w:szCs w:val="22"/>
              </w:rPr>
              <w:t>Cargo</w:t>
            </w:r>
          </w:p>
        </w:tc>
        <w:tc>
          <w:tcPr>
            <w:tcW w:w="1418" w:type="dxa"/>
            <w:tcBorders>
              <w:top w:val="single" w:sz="8" w:space="0" w:color="9BBB59"/>
              <w:left w:val="single" w:sz="8" w:space="0" w:color="9BBB59"/>
              <w:bottom w:val="single" w:sz="18" w:space="0" w:color="FFFFFF"/>
              <w:right w:val="single" w:sz="8" w:space="0" w:color="9BBB59"/>
            </w:tcBorders>
            <w:shd w:val="clear" w:color="auto" w:fill="9BBB59"/>
          </w:tcPr>
          <w:p w14:paraId="4E751F06" w14:textId="77777777" w:rsidR="00F45D74" w:rsidRPr="004A5766" w:rsidRDefault="00000000">
            <w:pPr>
              <w:jc w:val="center"/>
              <w:rPr>
                <w:rFonts w:ascii="Arial" w:eastAsia="Arial" w:hAnsi="Arial" w:cs="Arial"/>
                <w:color w:val="FFFFFF"/>
                <w:sz w:val="22"/>
                <w:szCs w:val="22"/>
              </w:rPr>
            </w:pPr>
            <w:r w:rsidRPr="004A5766">
              <w:rPr>
                <w:rFonts w:ascii="Arial" w:eastAsia="Arial" w:hAnsi="Arial" w:cs="Arial"/>
                <w:color w:val="FFFFFF"/>
                <w:sz w:val="22"/>
                <w:szCs w:val="22"/>
              </w:rPr>
              <w:t>Fecha</w:t>
            </w:r>
          </w:p>
        </w:tc>
      </w:tr>
      <w:tr w:rsidR="00F45D74" w:rsidRPr="004A5766" w14:paraId="0D8FA862" w14:textId="77777777" w:rsidTr="00B8509E">
        <w:tc>
          <w:tcPr>
            <w:tcW w:w="3109" w:type="dxa"/>
            <w:tcBorders>
              <w:top w:val="single" w:sz="18" w:space="0" w:color="FFFFFF"/>
              <w:left w:val="single" w:sz="8" w:space="0" w:color="9BBB59"/>
              <w:bottom w:val="single" w:sz="8" w:space="0" w:color="9BBB59"/>
              <w:right w:val="single" w:sz="8" w:space="0" w:color="9BBB59"/>
            </w:tcBorders>
            <w:shd w:val="clear" w:color="auto" w:fill="FFFFFF"/>
          </w:tcPr>
          <w:p w14:paraId="2B4AF52A" w14:textId="77777777" w:rsidR="00F45D74" w:rsidRPr="004A5766" w:rsidRDefault="00000000">
            <w:pPr>
              <w:rPr>
                <w:rFonts w:ascii="Arial" w:eastAsia="Arial" w:hAnsi="Arial" w:cs="Arial"/>
                <w:color w:val="000000"/>
                <w:sz w:val="24"/>
                <w:szCs w:val="24"/>
              </w:rPr>
            </w:pPr>
            <w:r w:rsidRPr="004A5766">
              <w:rPr>
                <w:rFonts w:ascii="Arial" w:eastAsia="Arial" w:hAnsi="Arial" w:cs="Arial"/>
                <w:color w:val="000000"/>
                <w:sz w:val="24"/>
                <w:szCs w:val="24"/>
              </w:rPr>
              <w:t>Jhonn Edison Gomez Melo</w:t>
            </w:r>
          </w:p>
        </w:tc>
        <w:tc>
          <w:tcPr>
            <w:tcW w:w="992" w:type="dxa"/>
            <w:tcBorders>
              <w:top w:val="single" w:sz="18" w:space="0" w:color="FFFFFF"/>
              <w:left w:val="single" w:sz="8" w:space="0" w:color="9BBB59"/>
              <w:bottom w:val="single" w:sz="8" w:space="0" w:color="9BBB59"/>
              <w:right w:val="single" w:sz="8" w:space="0" w:color="9BBB59"/>
            </w:tcBorders>
            <w:shd w:val="clear" w:color="auto" w:fill="FFFFFF"/>
          </w:tcPr>
          <w:p w14:paraId="75AC1383" w14:textId="77777777" w:rsidR="00F45D74" w:rsidRPr="004A5766" w:rsidRDefault="00000000">
            <w:pPr>
              <w:rPr>
                <w:rFonts w:ascii="Arial" w:eastAsia="Arial" w:hAnsi="Arial" w:cs="Arial"/>
                <w:color w:val="000000"/>
                <w:sz w:val="24"/>
                <w:szCs w:val="24"/>
              </w:rPr>
            </w:pPr>
            <w:r w:rsidRPr="004A5766">
              <w:rPr>
                <w:rFonts w:ascii="Arial" w:eastAsia="Arial" w:hAnsi="Arial" w:cs="Arial"/>
                <w:color w:val="000000"/>
                <w:sz w:val="24"/>
                <w:szCs w:val="24"/>
              </w:rPr>
              <w:t>1.0</w:t>
            </w:r>
          </w:p>
        </w:tc>
        <w:tc>
          <w:tcPr>
            <w:tcW w:w="1559" w:type="dxa"/>
            <w:tcBorders>
              <w:top w:val="single" w:sz="18" w:space="0" w:color="FFFFFF"/>
              <w:left w:val="single" w:sz="8" w:space="0" w:color="9BBB59"/>
              <w:bottom w:val="single" w:sz="8" w:space="0" w:color="9BBB59"/>
              <w:right w:val="single" w:sz="8" w:space="0" w:color="9BBB59"/>
            </w:tcBorders>
            <w:shd w:val="clear" w:color="auto" w:fill="FFFFFF"/>
          </w:tcPr>
          <w:p w14:paraId="65757ED3" w14:textId="77777777" w:rsidR="00F45D74" w:rsidRPr="004A5766" w:rsidRDefault="00000000">
            <w:pPr>
              <w:rPr>
                <w:rFonts w:ascii="Arial" w:eastAsia="Arial" w:hAnsi="Arial" w:cs="Arial"/>
                <w:color w:val="000000"/>
                <w:sz w:val="24"/>
                <w:szCs w:val="24"/>
              </w:rPr>
            </w:pPr>
            <w:r w:rsidRPr="004A5766">
              <w:rPr>
                <w:rFonts w:ascii="Arial" w:eastAsia="Arial" w:hAnsi="Arial" w:cs="Arial"/>
                <w:color w:val="000000"/>
                <w:sz w:val="24"/>
                <w:szCs w:val="24"/>
              </w:rPr>
              <w:t>Documento</w:t>
            </w:r>
          </w:p>
        </w:tc>
        <w:tc>
          <w:tcPr>
            <w:tcW w:w="1701" w:type="dxa"/>
            <w:tcBorders>
              <w:top w:val="single" w:sz="18" w:space="0" w:color="FFFFFF"/>
              <w:left w:val="single" w:sz="8" w:space="0" w:color="9BBB59"/>
              <w:bottom w:val="single" w:sz="8" w:space="0" w:color="9BBB59"/>
              <w:right w:val="single" w:sz="8" w:space="0" w:color="9BBB59"/>
            </w:tcBorders>
            <w:shd w:val="clear" w:color="auto" w:fill="FFFFFF"/>
          </w:tcPr>
          <w:p w14:paraId="678F56C4" w14:textId="77777777" w:rsidR="00F45D74" w:rsidRPr="004A5766" w:rsidRDefault="00000000">
            <w:pPr>
              <w:rPr>
                <w:rFonts w:ascii="Arial" w:eastAsia="Arial" w:hAnsi="Arial" w:cs="Arial"/>
                <w:color w:val="000000"/>
                <w:sz w:val="24"/>
                <w:szCs w:val="24"/>
              </w:rPr>
            </w:pPr>
            <w:r w:rsidRPr="004A5766">
              <w:rPr>
                <w:rFonts w:ascii="Arial" w:eastAsia="Arial" w:hAnsi="Arial" w:cs="Arial"/>
                <w:color w:val="000000"/>
                <w:sz w:val="24"/>
                <w:szCs w:val="24"/>
              </w:rPr>
              <w:t>Desarrollador</w:t>
            </w:r>
          </w:p>
        </w:tc>
        <w:tc>
          <w:tcPr>
            <w:tcW w:w="1418" w:type="dxa"/>
            <w:tcBorders>
              <w:top w:val="single" w:sz="18" w:space="0" w:color="FFFFFF"/>
              <w:left w:val="single" w:sz="8" w:space="0" w:color="9BBB59"/>
              <w:bottom w:val="single" w:sz="8" w:space="0" w:color="9BBB59"/>
              <w:right w:val="single" w:sz="8" w:space="0" w:color="9BBB59"/>
            </w:tcBorders>
            <w:shd w:val="clear" w:color="auto" w:fill="FFFFFF"/>
          </w:tcPr>
          <w:p w14:paraId="01008F8C" w14:textId="14CDA136" w:rsidR="00F45D74" w:rsidRPr="004A5766" w:rsidRDefault="00B71370">
            <w:pPr>
              <w:rPr>
                <w:rFonts w:ascii="Arial" w:eastAsia="Arial" w:hAnsi="Arial" w:cs="Arial"/>
                <w:color w:val="000000"/>
                <w:sz w:val="24"/>
                <w:szCs w:val="24"/>
              </w:rPr>
            </w:pPr>
            <w:r w:rsidRPr="004A5766">
              <w:rPr>
                <w:rFonts w:ascii="Arial" w:eastAsia="Arial" w:hAnsi="Arial" w:cs="Arial"/>
                <w:color w:val="000000"/>
                <w:sz w:val="24"/>
                <w:szCs w:val="24"/>
              </w:rPr>
              <w:t>1</w:t>
            </w:r>
            <w:r w:rsidR="00B8509E">
              <w:rPr>
                <w:rFonts w:ascii="Arial" w:eastAsia="Arial" w:hAnsi="Arial" w:cs="Arial"/>
                <w:color w:val="000000"/>
                <w:sz w:val="24"/>
                <w:szCs w:val="24"/>
              </w:rPr>
              <w:t>6</w:t>
            </w:r>
            <w:r w:rsidR="008C746C" w:rsidRPr="004A5766">
              <w:rPr>
                <w:rFonts w:ascii="Arial" w:eastAsia="Arial" w:hAnsi="Arial" w:cs="Arial"/>
                <w:color w:val="000000"/>
                <w:sz w:val="24"/>
                <w:szCs w:val="24"/>
              </w:rPr>
              <w:t>/0</w:t>
            </w:r>
            <w:r w:rsidR="00BA24FB">
              <w:rPr>
                <w:rFonts w:ascii="Arial" w:eastAsia="Arial" w:hAnsi="Arial" w:cs="Arial"/>
                <w:color w:val="000000"/>
                <w:sz w:val="24"/>
                <w:szCs w:val="24"/>
              </w:rPr>
              <w:t>8</w:t>
            </w:r>
            <w:r w:rsidR="008C746C" w:rsidRPr="004A5766">
              <w:rPr>
                <w:rFonts w:ascii="Arial" w:eastAsia="Arial" w:hAnsi="Arial" w:cs="Arial"/>
                <w:color w:val="000000"/>
                <w:sz w:val="24"/>
                <w:szCs w:val="24"/>
              </w:rPr>
              <w:t>/2024</w:t>
            </w:r>
          </w:p>
        </w:tc>
      </w:tr>
    </w:tbl>
    <w:p w14:paraId="5B3B65C2" w14:textId="77777777" w:rsidR="00F45D74" w:rsidRPr="004A5766" w:rsidRDefault="00F45D74">
      <w:pPr>
        <w:rPr>
          <w:rFonts w:ascii="Arial" w:eastAsia="Arial" w:hAnsi="Arial" w:cs="Arial"/>
          <w:sz w:val="24"/>
          <w:szCs w:val="24"/>
        </w:rPr>
      </w:pPr>
    </w:p>
    <w:p w14:paraId="10BBA4A0" w14:textId="77777777" w:rsidR="00F45D74" w:rsidRPr="004A5766" w:rsidRDefault="00F45D74">
      <w:pPr>
        <w:rPr>
          <w:rFonts w:ascii="Arial" w:eastAsia="Arial" w:hAnsi="Arial" w:cs="Arial"/>
          <w:sz w:val="24"/>
          <w:szCs w:val="24"/>
        </w:rPr>
      </w:pPr>
    </w:p>
    <w:p w14:paraId="09A74188" w14:textId="77777777" w:rsidR="00F45D74" w:rsidRPr="004A5766" w:rsidRDefault="00000000">
      <w:pPr>
        <w:rPr>
          <w:rFonts w:ascii="Arial" w:eastAsia="Arial" w:hAnsi="Arial" w:cs="Arial"/>
          <w:b/>
          <w:sz w:val="24"/>
          <w:szCs w:val="24"/>
        </w:rPr>
      </w:pPr>
      <w:r w:rsidRPr="004A5766">
        <w:rPr>
          <w:rFonts w:ascii="Arial" w:eastAsia="Arial" w:hAnsi="Arial" w:cs="Arial"/>
          <w:b/>
          <w:sz w:val="24"/>
          <w:szCs w:val="24"/>
        </w:rPr>
        <w:t>Control de Cambios</w:t>
      </w:r>
    </w:p>
    <w:tbl>
      <w:tblPr>
        <w:tblStyle w:val="a0"/>
        <w:tblW w:w="88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8"/>
        <w:gridCol w:w="3145"/>
        <w:gridCol w:w="962"/>
        <w:gridCol w:w="3293"/>
      </w:tblGrid>
      <w:tr w:rsidR="00F45D74" w:rsidRPr="004A5766" w14:paraId="09A9659E" w14:textId="77777777">
        <w:tc>
          <w:tcPr>
            <w:tcW w:w="1418" w:type="dxa"/>
            <w:tcBorders>
              <w:top w:val="single" w:sz="8" w:space="0" w:color="9BBB59"/>
              <w:left w:val="single" w:sz="8" w:space="0" w:color="9BBB59"/>
              <w:bottom w:val="single" w:sz="18" w:space="0" w:color="FFFFFF"/>
              <w:right w:val="single" w:sz="8" w:space="0" w:color="9BBB59"/>
            </w:tcBorders>
            <w:shd w:val="clear" w:color="auto" w:fill="9BBB59"/>
          </w:tcPr>
          <w:p w14:paraId="7089A2BE" w14:textId="77777777" w:rsidR="00F45D74" w:rsidRPr="004A5766" w:rsidRDefault="00000000">
            <w:pPr>
              <w:jc w:val="center"/>
              <w:rPr>
                <w:rFonts w:ascii="Arial" w:eastAsia="Arial" w:hAnsi="Arial" w:cs="Arial"/>
                <w:color w:val="FFFFFF"/>
                <w:sz w:val="22"/>
                <w:szCs w:val="22"/>
              </w:rPr>
            </w:pPr>
            <w:r w:rsidRPr="004A5766">
              <w:rPr>
                <w:rFonts w:ascii="Arial" w:eastAsia="Arial" w:hAnsi="Arial" w:cs="Arial"/>
                <w:color w:val="FFFFFF"/>
                <w:sz w:val="22"/>
                <w:szCs w:val="22"/>
              </w:rPr>
              <w:t>Fecha</w:t>
            </w:r>
          </w:p>
        </w:tc>
        <w:tc>
          <w:tcPr>
            <w:tcW w:w="3145" w:type="dxa"/>
            <w:tcBorders>
              <w:top w:val="single" w:sz="8" w:space="0" w:color="9BBB59"/>
              <w:left w:val="single" w:sz="8" w:space="0" w:color="9BBB59"/>
              <w:bottom w:val="single" w:sz="18" w:space="0" w:color="FFFFFF"/>
              <w:right w:val="single" w:sz="8" w:space="0" w:color="9BBB59"/>
            </w:tcBorders>
            <w:shd w:val="clear" w:color="auto" w:fill="9BBB59"/>
          </w:tcPr>
          <w:p w14:paraId="6B3556E5" w14:textId="77777777" w:rsidR="00F45D74" w:rsidRPr="004A5766" w:rsidRDefault="00000000">
            <w:pPr>
              <w:jc w:val="center"/>
              <w:rPr>
                <w:rFonts w:ascii="Arial" w:eastAsia="Arial" w:hAnsi="Arial" w:cs="Arial"/>
                <w:color w:val="FFFFFF"/>
                <w:sz w:val="22"/>
                <w:szCs w:val="22"/>
              </w:rPr>
            </w:pPr>
            <w:r w:rsidRPr="004A5766">
              <w:rPr>
                <w:rFonts w:ascii="Arial" w:eastAsia="Arial" w:hAnsi="Arial" w:cs="Arial"/>
                <w:color w:val="FFFFFF"/>
                <w:sz w:val="22"/>
                <w:szCs w:val="22"/>
              </w:rPr>
              <w:t>Autor</w:t>
            </w:r>
          </w:p>
        </w:tc>
        <w:tc>
          <w:tcPr>
            <w:tcW w:w="962" w:type="dxa"/>
            <w:tcBorders>
              <w:top w:val="single" w:sz="8" w:space="0" w:color="9BBB59"/>
              <w:left w:val="single" w:sz="8" w:space="0" w:color="9BBB59"/>
              <w:bottom w:val="single" w:sz="18" w:space="0" w:color="FFFFFF"/>
              <w:right w:val="single" w:sz="8" w:space="0" w:color="9BBB59"/>
            </w:tcBorders>
            <w:shd w:val="clear" w:color="auto" w:fill="9BBB59"/>
          </w:tcPr>
          <w:p w14:paraId="78538367" w14:textId="77777777" w:rsidR="00F45D74" w:rsidRPr="004A5766" w:rsidRDefault="00000000">
            <w:pPr>
              <w:jc w:val="center"/>
              <w:rPr>
                <w:rFonts w:ascii="Arial" w:eastAsia="Arial" w:hAnsi="Arial" w:cs="Arial"/>
                <w:color w:val="FFFFFF"/>
                <w:sz w:val="22"/>
                <w:szCs w:val="22"/>
              </w:rPr>
            </w:pPr>
            <w:r w:rsidRPr="004A5766">
              <w:rPr>
                <w:rFonts w:ascii="Arial" w:eastAsia="Arial" w:hAnsi="Arial" w:cs="Arial"/>
                <w:color w:val="FFFFFF"/>
                <w:sz w:val="22"/>
                <w:szCs w:val="22"/>
              </w:rPr>
              <w:t>Versión</w:t>
            </w:r>
          </w:p>
        </w:tc>
        <w:tc>
          <w:tcPr>
            <w:tcW w:w="3293" w:type="dxa"/>
            <w:tcBorders>
              <w:top w:val="single" w:sz="8" w:space="0" w:color="9BBB59"/>
              <w:left w:val="single" w:sz="8" w:space="0" w:color="9BBB59"/>
              <w:bottom w:val="single" w:sz="18" w:space="0" w:color="FFFFFF"/>
              <w:right w:val="single" w:sz="8" w:space="0" w:color="9BBB59"/>
            </w:tcBorders>
            <w:shd w:val="clear" w:color="auto" w:fill="9BBB59"/>
          </w:tcPr>
          <w:p w14:paraId="36E4FC22" w14:textId="77777777" w:rsidR="00F45D74" w:rsidRPr="004A5766" w:rsidRDefault="00000000">
            <w:pPr>
              <w:jc w:val="center"/>
              <w:rPr>
                <w:rFonts w:ascii="Arial" w:eastAsia="Arial" w:hAnsi="Arial" w:cs="Arial"/>
                <w:color w:val="FFFFFF"/>
                <w:sz w:val="22"/>
                <w:szCs w:val="22"/>
              </w:rPr>
            </w:pPr>
            <w:r w:rsidRPr="004A5766">
              <w:rPr>
                <w:rFonts w:ascii="Arial" w:eastAsia="Arial" w:hAnsi="Arial" w:cs="Arial"/>
                <w:color w:val="FFFFFF"/>
                <w:sz w:val="22"/>
                <w:szCs w:val="22"/>
              </w:rPr>
              <w:t>Descripción del cambio</w:t>
            </w:r>
          </w:p>
        </w:tc>
      </w:tr>
      <w:tr w:rsidR="00F45D74" w:rsidRPr="004A5766" w14:paraId="3B3A0B0E" w14:textId="77777777">
        <w:tc>
          <w:tcPr>
            <w:tcW w:w="1418" w:type="dxa"/>
            <w:tcBorders>
              <w:top w:val="single" w:sz="18" w:space="0" w:color="FFFFFF"/>
              <w:left w:val="single" w:sz="8" w:space="0" w:color="9BBB59"/>
              <w:bottom w:val="single" w:sz="8" w:space="0" w:color="9BBB59"/>
              <w:right w:val="single" w:sz="8" w:space="0" w:color="9BBB59"/>
            </w:tcBorders>
            <w:shd w:val="clear" w:color="auto" w:fill="FFFFFF"/>
          </w:tcPr>
          <w:p w14:paraId="42AC19E4" w14:textId="5DACAA8A" w:rsidR="00F45D74" w:rsidRPr="004A5766" w:rsidRDefault="00B71370">
            <w:pPr>
              <w:rPr>
                <w:rFonts w:ascii="Arial" w:eastAsia="Arial" w:hAnsi="Arial" w:cs="Arial"/>
                <w:color w:val="000000"/>
                <w:sz w:val="24"/>
                <w:szCs w:val="24"/>
              </w:rPr>
            </w:pPr>
            <w:r w:rsidRPr="004A5766">
              <w:rPr>
                <w:rFonts w:ascii="Arial" w:eastAsia="Arial" w:hAnsi="Arial" w:cs="Arial"/>
                <w:color w:val="000000"/>
                <w:sz w:val="24"/>
                <w:szCs w:val="24"/>
              </w:rPr>
              <w:t>1</w:t>
            </w:r>
            <w:r w:rsidR="00B8509E">
              <w:rPr>
                <w:rFonts w:ascii="Arial" w:eastAsia="Arial" w:hAnsi="Arial" w:cs="Arial"/>
                <w:color w:val="000000"/>
                <w:sz w:val="24"/>
                <w:szCs w:val="24"/>
              </w:rPr>
              <w:t>6</w:t>
            </w:r>
            <w:r w:rsidR="001C1FC9" w:rsidRPr="004A5766">
              <w:rPr>
                <w:rFonts w:ascii="Arial" w:eastAsia="Arial" w:hAnsi="Arial" w:cs="Arial"/>
                <w:color w:val="000000"/>
                <w:sz w:val="24"/>
                <w:szCs w:val="24"/>
              </w:rPr>
              <w:t>/0</w:t>
            </w:r>
            <w:r w:rsidR="00BA24FB">
              <w:rPr>
                <w:rFonts w:ascii="Arial" w:eastAsia="Arial" w:hAnsi="Arial" w:cs="Arial"/>
                <w:color w:val="000000"/>
                <w:sz w:val="24"/>
                <w:szCs w:val="24"/>
              </w:rPr>
              <w:t>8</w:t>
            </w:r>
            <w:r w:rsidR="001C1FC9" w:rsidRPr="004A5766">
              <w:rPr>
                <w:rFonts w:ascii="Arial" w:eastAsia="Arial" w:hAnsi="Arial" w:cs="Arial"/>
                <w:color w:val="000000"/>
                <w:sz w:val="24"/>
                <w:szCs w:val="24"/>
              </w:rPr>
              <w:t>/2024</w:t>
            </w:r>
          </w:p>
        </w:tc>
        <w:tc>
          <w:tcPr>
            <w:tcW w:w="3145" w:type="dxa"/>
            <w:tcBorders>
              <w:top w:val="single" w:sz="18" w:space="0" w:color="FFFFFF"/>
              <w:left w:val="single" w:sz="8" w:space="0" w:color="9BBB59"/>
              <w:bottom w:val="single" w:sz="8" w:space="0" w:color="9BBB59"/>
              <w:right w:val="single" w:sz="8" w:space="0" w:color="9BBB59"/>
            </w:tcBorders>
            <w:shd w:val="clear" w:color="auto" w:fill="FFFFFF"/>
          </w:tcPr>
          <w:p w14:paraId="5F6A2235" w14:textId="77777777" w:rsidR="00F45D74" w:rsidRPr="004A5766" w:rsidRDefault="00000000">
            <w:pPr>
              <w:rPr>
                <w:rFonts w:ascii="Arial" w:eastAsia="Arial" w:hAnsi="Arial" w:cs="Arial"/>
                <w:color w:val="000000"/>
                <w:sz w:val="24"/>
                <w:szCs w:val="24"/>
              </w:rPr>
            </w:pPr>
            <w:r w:rsidRPr="004A5766">
              <w:rPr>
                <w:rFonts w:ascii="Arial" w:eastAsia="Arial" w:hAnsi="Arial" w:cs="Arial"/>
                <w:color w:val="000000"/>
                <w:sz w:val="24"/>
                <w:szCs w:val="24"/>
              </w:rPr>
              <w:t>Jhonn Edison Gomez Melo</w:t>
            </w:r>
          </w:p>
        </w:tc>
        <w:tc>
          <w:tcPr>
            <w:tcW w:w="962" w:type="dxa"/>
            <w:tcBorders>
              <w:top w:val="single" w:sz="18" w:space="0" w:color="FFFFFF"/>
              <w:left w:val="single" w:sz="8" w:space="0" w:color="9BBB59"/>
              <w:bottom w:val="single" w:sz="8" w:space="0" w:color="9BBB59"/>
              <w:right w:val="single" w:sz="8" w:space="0" w:color="9BBB59"/>
            </w:tcBorders>
            <w:shd w:val="clear" w:color="auto" w:fill="FFFFFF"/>
          </w:tcPr>
          <w:p w14:paraId="05AF380E" w14:textId="77777777" w:rsidR="00F45D74" w:rsidRPr="004A5766" w:rsidRDefault="00000000">
            <w:pPr>
              <w:rPr>
                <w:rFonts w:ascii="Arial" w:eastAsia="Arial" w:hAnsi="Arial" w:cs="Arial"/>
                <w:color w:val="000000"/>
                <w:sz w:val="24"/>
                <w:szCs w:val="24"/>
              </w:rPr>
            </w:pPr>
            <w:r w:rsidRPr="004A5766">
              <w:rPr>
                <w:rFonts w:ascii="Arial" w:eastAsia="Arial" w:hAnsi="Arial" w:cs="Arial"/>
                <w:color w:val="000000"/>
                <w:sz w:val="24"/>
                <w:szCs w:val="24"/>
              </w:rPr>
              <w:t>1.0</w:t>
            </w:r>
          </w:p>
        </w:tc>
        <w:tc>
          <w:tcPr>
            <w:tcW w:w="3293" w:type="dxa"/>
            <w:tcBorders>
              <w:top w:val="single" w:sz="18" w:space="0" w:color="FFFFFF"/>
              <w:left w:val="single" w:sz="8" w:space="0" w:color="9BBB59"/>
              <w:bottom w:val="single" w:sz="8" w:space="0" w:color="9BBB59"/>
              <w:right w:val="single" w:sz="8" w:space="0" w:color="9BBB59"/>
            </w:tcBorders>
            <w:shd w:val="clear" w:color="auto" w:fill="FFFFFF"/>
          </w:tcPr>
          <w:p w14:paraId="2E061AAC" w14:textId="77777777" w:rsidR="00F45D74" w:rsidRPr="004A5766" w:rsidRDefault="00000000">
            <w:pPr>
              <w:rPr>
                <w:rFonts w:ascii="Arial" w:eastAsia="Arial" w:hAnsi="Arial" w:cs="Arial"/>
                <w:color w:val="000000"/>
                <w:sz w:val="24"/>
                <w:szCs w:val="24"/>
              </w:rPr>
            </w:pPr>
            <w:r w:rsidRPr="004A5766">
              <w:rPr>
                <w:rFonts w:ascii="Arial" w:eastAsia="Arial" w:hAnsi="Arial" w:cs="Arial"/>
                <w:color w:val="000000"/>
                <w:sz w:val="24"/>
                <w:szCs w:val="24"/>
              </w:rPr>
              <w:t>Liberación Documento</w:t>
            </w:r>
          </w:p>
        </w:tc>
      </w:tr>
      <w:tr w:rsidR="00F45D74" w:rsidRPr="004A5766" w14:paraId="703E85EB" w14:textId="77777777">
        <w:tc>
          <w:tcPr>
            <w:tcW w:w="1418" w:type="dxa"/>
            <w:tcBorders>
              <w:top w:val="single" w:sz="8" w:space="0" w:color="9BBB59"/>
              <w:left w:val="single" w:sz="8" w:space="0" w:color="9BBB59"/>
              <w:bottom w:val="single" w:sz="8" w:space="0" w:color="9BBB59"/>
              <w:right w:val="single" w:sz="8" w:space="0" w:color="9BBB59"/>
            </w:tcBorders>
            <w:shd w:val="clear" w:color="auto" w:fill="FFFFFF"/>
          </w:tcPr>
          <w:p w14:paraId="3CC6F85F" w14:textId="77777777" w:rsidR="00F45D74" w:rsidRPr="004A5766" w:rsidRDefault="00F45D74">
            <w:pPr>
              <w:rPr>
                <w:rFonts w:ascii="Arial" w:eastAsia="Arial" w:hAnsi="Arial" w:cs="Arial"/>
                <w:color w:val="000000"/>
                <w:sz w:val="24"/>
                <w:szCs w:val="24"/>
              </w:rPr>
            </w:pPr>
          </w:p>
        </w:tc>
        <w:tc>
          <w:tcPr>
            <w:tcW w:w="3145" w:type="dxa"/>
            <w:tcBorders>
              <w:top w:val="single" w:sz="8" w:space="0" w:color="9BBB59"/>
              <w:left w:val="single" w:sz="8" w:space="0" w:color="9BBB59"/>
              <w:bottom w:val="single" w:sz="8" w:space="0" w:color="9BBB59"/>
              <w:right w:val="single" w:sz="8" w:space="0" w:color="9BBB59"/>
            </w:tcBorders>
            <w:shd w:val="clear" w:color="auto" w:fill="FFFFFF"/>
          </w:tcPr>
          <w:p w14:paraId="383317A6" w14:textId="77777777" w:rsidR="00F45D74" w:rsidRPr="004A5766" w:rsidRDefault="00F45D74">
            <w:pPr>
              <w:rPr>
                <w:rFonts w:ascii="Arial" w:eastAsia="Arial" w:hAnsi="Arial" w:cs="Arial"/>
                <w:color w:val="000000"/>
                <w:sz w:val="24"/>
                <w:szCs w:val="24"/>
              </w:rPr>
            </w:pPr>
          </w:p>
        </w:tc>
        <w:tc>
          <w:tcPr>
            <w:tcW w:w="962" w:type="dxa"/>
            <w:tcBorders>
              <w:top w:val="single" w:sz="8" w:space="0" w:color="9BBB59"/>
              <w:left w:val="single" w:sz="8" w:space="0" w:color="9BBB59"/>
              <w:bottom w:val="single" w:sz="8" w:space="0" w:color="9BBB59"/>
              <w:right w:val="single" w:sz="8" w:space="0" w:color="9BBB59"/>
            </w:tcBorders>
            <w:shd w:val="clear" w:color="auto" w:fill="FFFFFF"/>
          </w:tcPr>
          <w:p w14:paraId="1B1F0B8E" w14:textId="77777777" w:rsidR="00F45D74" w:rsidRPr="004A5766" w:rsidRDefault="00F45D74">
            <w:pPr>
              <w:rPr>
                <w:rFonts w:ascii="Arial" w:eastAsia="Arial" w:hAnsi="Arial" w:cs="Arial"/>
                <w:color w:val="000000"/>
                <w:sz w:val="24"/>
                <w:szCs w:val="24"/>
              </w:rPr>
            </w:pPr>
          </w:p>
        </w:tc>
        <w:tc>
          <w:tcPr>
            <w:tcW w:w="3293" w:type="dxa"/>
            <w:tcBorders>
              <w:top w:val="single" w:sz="8" w:space="0" w:color="9BBB59"/>
              <w:left w:val="single" w:sz="8" w:space="0" w:color="9BBB59"/>
              <w:bottom w:val="single" w:sz="8" w:space="0" w:color="9BBB59"/>
              <w:right w:val="single" w:sz="8" w:space="0" w:color="9BBB59"/>
            </w:tcBorders>
            <w:shd w:val="clear" w:color="auto" w:fill="FFFFFF"/>
          </w:tcPr>
          <w:p w14:paraId="110B0EAC" w14:textId="77777777" w:rsidR="00F45D74" w:rsidRPr="004A5766" w:rsidRDefault="00F45D74">
            <w:pPr>
              <w:rPr>
                <w:rFonts w:ascii="Arial" w:eastAsia="Arial" w:hAnsi="Arial" w:cs="Arial"/>
                <w:color w:val="000000"/>
                <w:sz w:val="24"/>
                <w:szCs w:val="24"/>
              </w:rPr>
            </w:pPr>
          </w:p>
        </w:tc>
      </w:tr>
      <w:tr w:rsidR="00F45D74" w:rsidRPr="004A5766" w14:paraId="22ACDE49" w14:textId="77777777">
        <w:tc>
          <w:tcPr>
            <w:tcW w:w="1418" w:type="dxa"/>
            <w:tcBorders>
              <w:top w:val="single" w:sz="8" w:space="0" w:color="9BBB59"/>
              <w:left w:val="single" w:sz="8" w:space="0" w:color="9BBB59"/>
              <w:bottom w:val="single" w:sz="8" w:space="0" w:color="9BBB59"/>
              <w:right w:val="single" w:sz="8" w:space="0" w:color="9BBB59"/>
            </w:tcBorders>
            <w:shd w:val="clear" w:color="auto" w:fill="FFFFFF"/>
          </w:tcPr>
          <w:p w14:paraId="29A4735F" w14:textId="77777777" w:rsidR="00F45D74" w:rsidRPr="004A5766" w:rsidRDefault="00F45D74">
            <w:pPr>
              <w:rPr>
                <w:rFonts w:ascii="Arial" w:eastAsia="Arial" w:hAnsi="Arial" w:cs="Arial"/>
                <w:color w:val="000000"/>
                <w:sz w:val="24"/>
                <w:szCs w:val="24"/>
              </w:rPr>
            </w:pPr>
          </w:p>
        </w:tc>
        <w:tc>
          <w:tcPr>
            <w:tcW w:w="3145" w:type="dxa"/>
            <w:tcBorders>
              <w:top w:val="single" w:sz="8" w:space="0" w:color="9BBB59"/>
              <w:left w:val="single" w:sz="8" w:space="0" w:color="9BBB59"/>
              <w:bottom w:val="single" w:sz="8" w:space="0" w:color="9BBB59"/>
              <w:right w:val="single" w:sz="8" w:space="0" w:color="9BBB59"/>
            </w:tcBorders>
            <w:shd w:val="clear" w:color="auto" w:fill="FFFFFF"/>
          </w:tcPr>
          <w:p w14:paraId="24EAC5AD" w14:textId="77777777" w:rsidR="00F45D74" w:rsidRPr="004A5766" w:rsidRDefault="00F45D74">
            <w:pPr>
              <w:rPr>
                <w:rFonts w:ascii="Arial" w:eastAsia="Arial" w:hAnsi="Arial" w:cs="Arial"/>
                <w:color w:val="000000"/>
                <w:sz w:val="24"/>
                <w:szCs w:val="24"/>
              </w:rPr>
            </w:pPr>
          </w:p>
        </w:tc>
        <w:tc>
          <w:tcPr>
            <w:tcW w:w="962" w:type="dxa"/>
            <w:tcBorders>
              <w:top w:val="single" w:sz="8" w:space="0" w:color="9BBB59"/>
              <w:left w:val="single" w:sz="8" w:space="0" w:color="9BBB59"/>
              <w:bottom w:val="single" w:sz="8" w:space="0" w:color="9BBB59"/>
              <w:right w:val="single" w:sz="8" w:space="0" w:color="9BBB59"/>
            </w:tcBorders>
            <w:shd w:val="clear" w:color="auto" w:fill="FFFFFF"/>
          </w:tcPr>
          <w:p w14:paraId="5DAE403C" w14:textId="77777777" w:rsidR="00F45D74" w:rsidRPr="004A5766" w:rsidRDefault="00F45D74">
            <w:pPr>
              <w:rPr>
                <w:rFonts w:ascii="Arial" w:eastAsia="Arial" w:hAnsi="Arial" w:cs="Arial"/>
                <w:color w:val="000000"/>
                <w:sz w:val="24"/>
                <w:szCs w:val="24"/>
              </w:rPr>
            </w:pPr>
          </w:p>
        </w:tc>
        <w:tc>
          <w:tcPr>
            <w:tcW w:w="3293" w:type="dxa"/>
            <w:tcBorders>
              <w:top w:val="single" w:sz="8" w:space="0" w:color="9BBB59"/>
              <w:left w:val="single" w:sz="8" w:space="0" w:color="9BBB59"/>
              <w:bottom w:val="single" w:sz="8" w:space="0" w:color="9BBB59"/>
              <w:right w:val="single" w:sz="8" w:space="0" w:color="9BBB59"/>
            </w:tcBorders>
            <w:shd w:val="clear" w:color="auto" w:fill="FFFFFF"/>
          </w:tcPr>
          <w:p w14:paraId="00E31518" w14:textId="77777777" w:rsidR="00F45D74" w:rsidRPr="004A5766" w:rsidRDefault="00F45D74">
            <w:pPr>
              <w:rPr>
                <w:rFonts w:ascii="Arial" w:eastAsia="Arial" w:hAnsi="Arial" w:cs="Arial"/>
                <w:color w:val="000000"/>
                <w:sz w:val="24"/>
                <w:szCs w:val="24"/>
              </w:rPr>
            </w:pPr>
          </w:p>
        </w:tc>
      </w:tr>
      <w:tr w:rsidR="00F45D74" w:rsidRPr="004A5766" w14:paraId="1B412418" w14:textId="77777777">
        <w:tc>
          <w:tcPr>
            <w:tcW w:w="1418" w:type="dxa"/>
            <w:tcBorders>
              <w:top w:val="single" w:sz="8" w:space="0" w:color="9BBB59"/>
              <w:left w:val="single" w:sz="8" w:space="0" w:color="9BBB59"/>
              <w:bottom w:val="single" w:sz="8" w:space="0" w:color="9BBB59"/>
              <w:right w:val="single" w:sz="8" w:space="0" w:color="9BBB59"/>
            </w:tcBorders>
            <w:shd w:val="clear" w:color="auto" w:fill="FFFFFF"/>
          </w:tcPr>
          <w:p w14:paraId="5CD86292" w14:textId="77777777" w:rsidR="00F45D74" w:rsidRPr="004A5766" w:rsidRDefault="00F45D74">
            <w:pPr>
              <w:rPr>
                <w:rFonts w:ascii="Arial" w:eastAsia="Arial" w:hAnsi="Arial" w:cs="Arial"/>
                <w:color w:val="000000"/>
                <w:sz w:val="24"/>
                <w:szCs w:val="24"/>
              </w:rPr>
            </w:pPr>
          </w:p>
        </w:tc>
        <w:tc>
          <w:tcPr>
            <w:tcW w:w="3145" w:type="dxa"/>
            <w:tcBorders>
              <w:top w:val="single" w:sz="8" w:space="0" w:color="9BBB59"/>
              <w:left w:val="single" w:sz="8" w:space="0" w:color="9BBB59"/>
              <w:bottom w:val="single" w:sz="8" w:space="0" w:color="9BBB59"/>
              <w:right w:val="single" w:sz="8" w:space="0" w:color="9BBB59"/>
            </w:tcBorders>
            <w:shd w:val="clear" w:color="auto" w:fill="FFFFFF"/>
          </w:tcPr>
          <w:p w14:paraId="744A6E63" w14:textId="77777777" w:rsidR="00F45D74" w:rsidRPr="004A5766" w:rsidRDefault="00F45D74">
            <w:pPr>
              <w:rPr>
                <w:rFonts w:ascii="Arial" w:eastAsia="Arial" w:hAnsi="Arial" w:cs="Arial"/>
                <w:color w:val="000000"/>
                <w:sz w:val="24"/>
                <w:szCs w:val="24"/>
              </w:rPr>
            </w:pPr>
          </w:p>
        </w:tc>
        <w:tc>
          <w:tcPr>
            <w:tcW w:w="962" w:type="dxa"/>
            <w:tcBorders>
              <w:top w:val="single" w:sz="8" w:space="0" w:color="9BBB59"/>
              <w:left w:val="single" w:sz="8" w:space="0" w:color="9BBB59"/>
              <w:bottom w:val="single" w:sz="8" w:space="0" w:color="9BBB59"/>
              <w:right w:val="single" w:sz="8" w:space="0" w:color="9BBB59"/>
            </w:tcBorders>
            <w:shd w:val="clear" w:color="auto" w:fill="FFFFFF"/>
          </w:tcPr>
          <w:p w14:paraId="6679D156" w14:textId="77777777" w:rsidR="00F45D74" w:rsidRPr="004A5766" w:rsidRDefault="00F45D74">
            <w:pPr>
              <w:rPr>
                <w:rFonts w:ascii="Arial" w:eastAsia="Arial" w:hAnsi="Arial" w:cs="Arial"/>
                <w:color w:val="000000"/>
                <w:sz w:val="24"/>
                <w:szCs w:val="24"/>
              </w:rPr>
            </w:pPr>
          </w:p>
        </w:tc>
        <w:tc>
          <w:tcPr>
            <w:tcW w:w="3293" w:type="dxa"/>
            <w:tcBorders>
              <w:top w:val="single" w:sz="8" w:space="0" w:color="9BBB59"/>
              <w:left w:val="single" w:sz="8" w:space="0" w:color="9BBB59"/>
              <w:bottom w:val="single" w:sz="8" w:space="0" w:color="9BBB59"/>
              <w:right w:val="single" w:sz="8" w:space="0" w:color="9BBB59"/>
            </w:tcBorders>
            <w:shd w:val="clear" w:color="auto" w:fill="FFFFFF"/>
          </w:tcPr>
          <w:p w14:paraId="6A60B65E" w14:textId="77777777" w:rsidR="00F45D74" w:rsidRPr="004A5766" w:rsidRDefault="00F45D74">
            <w:pPr>
              <w:rPr>
                <w:rFonts w:ascii="Arial" w:eastAsia="Arial" w:hAnsi="Arial" w:cs="Arial"/>
                <w:color w:val="000000"/>
                <w:sz w:val="24"/>
                <w:szCs w:val="24"/>
              </w:rPr>
            </w:pPr>
          </w:p>
        </w:tc>
      </w:tr>
      <w:tr w:rsidR="00F45D74" w:rsidRPr="004A5766" w14:paraId="0BA8CDA1" w14:textId="77777777">
        <w:tc>
          <w:tcPr>
            <w:tcW w:w="1418" w:type="dxa"/>
            <w:tcBorders>
              <w:top w:val="single" w:sz="8" w:space="0" w:color="9BBB59"/>
              <w:left w:val="single" w:sz="8" w:space="0" w:color="9BBB59"/>
              <w:bottom w:val="single" w:sz="8" w:space="0" w:color="9BBB59"/>
              <w:right w:val="single" w:sz="8" w:space="0" w:color="9BBB59"/>
            </w:tcBorders>
            <w:shd w:val="clear" w:color="auto" w:fill="FFFFFF"/>
          </w:tcPr>
          <w:p w14:paraId="2D126E6F" w14:textId="77777777" w:rsidR="00F45D74" w:rsidRPr="004A5766" w:rsidRDefault="00F45D74">
            <w:pPr>
              <w:rPr>
                <w:rFonts w:ascii="Arial" w:eastAsia="Arial" w:hAnsi="Arial" w:cs="Arial"/>
                <w:color w:val="000000"/>
                <w:sz w:val="24"/>
                <w:szCs w:val="24"/>
              </w:rPr>
            </w:pPr>
          </w:p>
        </w:tc>
        <w:tc>
          <w:tcPr>
            <w:tcW w:w="3145" w:type="dxa"/>
            <w:tcBorders>
              <w:top w:val="single" w:sz="8" w:space="0" w:color="9BBB59"/>
              <w:left w:val="single" w:sz="8" w:space="0" w:color="9BBB59"/>
              <w:bottom w:val="single" w:sz="8" w:space="0" w:color="9BBB59"/>
              <w:right w:val="single" w:sz="8" w:space="0" w:color="9BBB59"/>
            </w:tcBorders>
            <w:shd w:val="clear" w:color="auto" w:fill="FFFFFF"/>
          </w:tcPr>
          <w:p w14:paraId="37235744" w14:textId="77777777" w:rsidR="00F45D74" w:rsidRPr="004A5766" w:rsidRDefault="00F45D74">
            <w:pPr>
              <w:rPr>
                <w:rFonts w:ascii="Arial" w:eastAsia="Arial" w:hAnsi="Arial" w:cs="Arial"/>
                <w:color w:val="000000"/>
                <w:sz w:val="24"/>
                <w:szCs w:val="24"/>
              </w:rPr>
            </w:pPr>
          </w:p>
        </w:tc>
        <w:tc>
          <w:tcPr>
            <w:tcW w:w="962" w:type="dxa"/>
            <w:tcBorders>
              <w:top w:val="single" w:sz="8" w:space="0" w:color="9BBB59"/>
              <w:left w:val="single" w:sz="8" w:space="0" w:color="9BBB59"/>
              <w:bottom w:val="single" w:sz="8" w:space="0" w:color="9BBB59"/>
              <w:right w:val="single" w:sz="8" w:space="0" w:color="9BBB59"/>
            </w:tcBorders>
            <w:shd w:val="clear" w:color="auto" w:fill="FFFFFF"/>
          </w:tcPr>
          <w:p w14:paraId="61D7955B" w14:textId="77777777" w:rsidR="00F45D74" w:rsidRPr="004A5766" w:rsidRDefault="00F45D74">
            <w:pPr>
              <w:rPr>
                <w:rFonts w:ascii="Arial" w:eastAsia="Arial" w:hAnsi="Arial" w:cs="Arial"/>
                <w:color w:val="000000"/>
                <w:sz w:val="24"/>
                <w:szCs w:val="24"/>
              </w:rPr>
            </w:pPr>
          </w:p>
        </w:tc>
        <w:tc>
          <w:tcPr>
            <w:tcW w:w="3293" w:type="dxa"/>
            <w:tcBorders>
              <w:top w:val="single" w:sz="8" w:space="0" w:color="9BBB59"/>
              <w:left w:val="single" w:sz="8" w:space="0" w:color="9BBB59"/>
              <w:bottom w:val="single" w:sz="8" w:space="0" w:color="9BBB59"/>
              <w:right w:val="single" w:sz="8" w:space="0" w:color="9BBB59"/>
            </w:tcBorders>
            <w:shd w:val="clear" w:color="auto" w:fill="FFFFFF"/>
          </w:tcPr>
          <w:p w14:paraId="2689B31B" w14:textId="77777777" w:rsidR="00F45D74" w:rsidRPr="004A5766" w:rsidRDefault="00F45D74">
            <w:pPr>
              <w:rPr>
                <w:rFonts w:ascii="Arial" w:eastAsia="Arial" w:hAnsi="Arial" w:cs="Arial"/>
                <w:color w:val="000000"/>
                <w:sz w:val="24"/>
                <w:szCs w:val="24"/>
              </w:rPr>
            </w:pPr>
          </w:p>
        </w:tc>
      </w:tr>
      <w:tr w:rsidR="00F45D74" w:rsidRPr="004A5766" w14:paraId="1FFCBF6C" w14:textId="77777777">
        <w:tc>
          <w:tcPr>
            <w:tcW w:w="1418" w:type="dxa"/>
            <w:tcBorders>
              <w:top w:val="single" w:sz="8" w:space="0" w:color="9BBB59"/>
              <w:left w:val="single" w:sz="8" w:space="0" w:color="9BBB59"/>
              <w:bottom w:val="single" w:sz="8" w:space="0" w:color="9BBB59"/>
              <w:right w:val="single" w:sz="8" w:space="0" w:color="9BBB59"/>
            </w:tcBorders>
            <w:shd w:val="clear" w:color="auto" w:fill="FFFFFF"/>
          </w:tcPr>
          <w:p w14:paraId="65E56384" w14:textId="77777777" w:rsidR="00F45D74" w:rsidRPr="004A5766" w:rsidRDefault="00F45D74">
            <w:pPr>
              <w:rPr>
                <w:rFonts w:ascii="Arial" w:eastAsia="Arial" w:hAnsi="Arial" w:cs="Arial"/>
                <w:color w:val="000000"/>
                <w:sz w:val="24"/>
                <w:szCs w:val="24"/>
              </w:rPr>
            </w:pPr>
          </w:p>
        </w:tc>
        <w:tc>
          <w:tcPr>
            <w:tcW w:w="3145" w:type="dxa"/>
            <w:tcBorders>
              <w:top w:val="single" w:sz="8" w:space="0" w:color="9BBB59"/>
              <w:left w:val="single" w:sz="8" w:space="0" w:color="9BBB59"/>
              <w:bottom w:val="single" w:sz="8" w:space="0" w:color="9BBB59"/>
              <w:right w:val="single" w:sz="8" w:space="0" w:color="9BBB59"/>
            </w:tcBorders>
            <w:shd w:val="clear" w:color="auto" w:fill="FFFFFF"/>
          </w:tcPr>
          <w:p w14:paraId="2C27AA7A" w14:textId="77777777" w:rsidR="00F45D74" w:rsidRPr="004A5766" w:rsidRDefault="00F45D74">
            <w:pPr>
              <w:rPr>
                <w:rFonts w:ascii="Arial" w:eastAsia="Arial" w:hAnsi="Arial" w:cs="Arial"/>
                <w:color w:val="000000"/>
                <w:sz w:val="24"/>
                <w:szCs w:val="24"/>
              </w:rPr>
            </w:pPr>
          </w:p>
        </w:tc>
        <w:tc>
          <w:tcPr>
            <w:tcW w:w="962" w:type="dxa"/>
            <w:tcBorders>
              <w:top w:val="single" w:sz="8" w:space="0" w:color="9BBB59"/>
              <w:left w:val="single" w:sz="8" w:space="0" w:color="9BBB59"/>
              <w:bottom w:val="single" w:sz="8" w:space="0" w:color="9BBB59"/>
              <w:right w:val="single" w:sz="8" w:space="0" w:color="9BBB59"/>
            </w:tcBorders>
            <w:shd w:val="clear" w:color="auto" w:fill="FFFFFF"/>
          </w:tcPr>
          <w:p w14:paraId="08C3D6E7" w14:textId="77777777" w:rsidR="00F45D74" w:rsidRPr="004A5766" w:rsidRDefault="00F45D74">
            <w:pPr>
              <w:rPr>
                <w:rFonts w:ascii="Arial" w:eastAsia="Arial" w:hAnsi="Arial" w:cs="Arial"/>
                <w:color w:val="000000"/>
                <w:sz w:val="24"/>
                <w:szCs w:val="24"/>
              </w:rPr>
            </w:pPr>
          </w:p>
        </w:tc>
        <w:tc>
          <w:tcPr>
            <w:tcW w:w="3293" w:type="dxa"/>
            <w:tcBorders>
              <w:top w:val="single" w:sz="8" w:space="0" w:color="9BBB59"/>
              <w:left w:val="single" w:sz="8" w:space="0" w:color="9BBB59"/>
              <w:bottom w:val="single" w:sz="8" w:space="0" w:color="9BBB59"/>
              <w:right w:val="single" w:sz="8" w:space="0" w:color="9BBB59"/>
            </w:tcBorders>
            <w:shd w:val="clear" w:color="auto" w:fill="FFFFFF"/>
          </w:tcPr>
          <w:p w14:paraId="5C180175" w14:textId="77777777" w:rsidR="00F45D74" w:rsidRPr="004A5766" w:rsidRDefault="00F45D74">
            <w:pPr>
              <w:rPr>
                <w:rFonts w:ascii="Arial" w:eastAsia="Arial" w:hAnsi="Arial" w:cs="Arial"/>
                <w:color w:val="000000"/>
                <w:sz w:val="24"/>
                <w:szCs w:val="24"/>
              </w:rPr>
            </w:pPr>
          </w:p>
        </w:tc>
      </w:tr>
      <w:tr w:rsidR="00F45D74" w:rsidRPr="004A5766" w14:paraId="4516DC40" w14:textId="77777777">
        <w:tc>
          <w:tcPr>
            <w:tcW w:w="1418" w:type="dxa"/>
            <w:tcBorders>
              <w:top w:val="single" w:sz="8" w:space="0" w:color="9BBB59"/>
              <w:left w:val="single" w:sz="8" w:space="0" w:color="9BBB59"/>
              <w:bottom w:val="single" w:sz="8" w:space="0" w:color="9BBB59"/>
              <w:right w:val="single" w:sz="8" w:space="0" w:color="9BBB59"/>
            </w:tcBorders>
            <w:shd w:val="clear" w:color="auto" w:fill="FFFFFF"/>
          </w:tcPr>
          <w:p w14:paraId="3E484483" w14:textId="77777777" w:rsidR="00F45D74" w:rsidRPr="004A5766" w:rsidRDefault="00F45D74">
            <w:pPr>
              <w:rPr>
                <w:rFonts w:ascii="Arial" w:eastAsia="Arial" w:hAnsi="Arial" w:cs="Arial"/>
                <w:color w:val="000000"/>
                <w:sz w:val="24"/>
                <w:szCs w:val="24"/>
              </w:rPr>
            </w:pPr>
          </w:p>
        </w:tc>
        <w:tc>
          <w:tcPr>
            <w:tcW w:w="3145" w:type="dxa"/>
            <w:tcBorders>
              <w:top w:val="single" w:sz="8" w:space="0" w:color="9BBB59"/>
              <w:left w:val="single" w:sz="8" w:space="0" w:color="9BBB59"/>
              <w:bottom w:val="single" w:sz="8" w:space="0" w:color="9BBB59"/>
              <w:right w:val="single" w:sz="8" w:space="0" w:color="9BBB59"/>
            </w:tcBorders>
            <w:shd w:val="clear" w:color="auto" w:fill="FFFFFF"/>
          </w:tcPr>
          <w:p w14:paraId="75792ADB" w14:textId="77777777" w:rsidR="00F45D74" w:rsidRPr="004A5766" w:rsidRDefault="00F45D74">
            <w:pPr>
              <w:rPr>
                <w:rFonts w:ascii="Arial" w:eastAsia="Arial" w:hAnsi="Arial" w:cs="Arial"/>
                <w:color w:val="000000"/>
                <w:sz w:val="24"/>
                <w:szCs w:val="24"/>
              </w:rPr>
            </w:pPr>
          </w:p>
        </w:tc>
        <w:tc>
          <w:tcPr>
            <w:tcW w:w="962" w:type="dxa"/>
            <w:tcBorders>
              <w:top w:val="single" w:sz="8" w:space="0" w:color="9BBB59"/>
              <w:left w:val="single" w:sz="8" w:space="0" w:color="9BBB59"/>
              <w:bottom w:val="single" w:sz="8" w:space="0" w:color="9BBB59"/>
              <w:right w:val="single" w:sz="8" w:space="0" w:color="9BBB59"/>
            </w:tcBorders>
            <w:shd w:val="clear" w:color="auto" w:fill="FFFFFF"/>
          </w:tcPr>
          <w:p w14:paraId="446E0886" w14:textId="77777777" w:rsidR="00F45D74" w:rsidRPr="004A5766" w:rsidRDefault="00F45D74">
            <w:pPr>
              <w:rPr>
                <w:rFonts w:ascii="Arial" w:eastAsia="Arial" w:hAnsi="Arial" w:cs="Arial"/>
                <w:color w:val="000000"/>
                <w:sz w:val="24"/>
                <w:szCs w:val="24"/>
              </w:rPr>
            </w:pPr>
          </w:p>
        </w:tc>
        <w:tc>
          <w:tcPr>
            <w:tcW w:w="3293" w:type="dxa"/>
            <w:tcBorders>
              <w:top w:val="single" w:sz="8" w:space="0" w:color="9BBB59"/>
              <w:left w:val="single" w:sz="8" w:space="0" w:color="9BBB59"/>
              <w:bottom w:val="single" w:sz="8" w:space="0" w:color="9BBB59"/>
              <w:right w:val="single" w:sz="8" w:space="0" w:color="9BBB59"/>
            </w:tcBorders>
            <w:shd w:val="clear" w:color="auto" w:fill="FFFFFF"/>
          </w:tcPr>
          <w:p w14:paraId="4C49C4FC" w14:textId="77777777" w:rsidR="00F45D74" w:rsidRPr="004A5766" w:rsidRDefault="00F45D74">
            <w:pPr>
              <w:rPr>
                <w:rFonts w:ascii="Arial" w:eastAsia="Arial" w:hAnsi="Arial" w:cs="Arial"/>
                <w:color w:val="000000"/>
                <w:sz w:val="24"/>
                <w:szCs w:val="24"/>
              </w:rPr>
            </w:pPr>
          </w:p>
        </w:tc>
      </w:tr>
      <w:tr w:rsidR="00F45D74" w:rsidRPr="004A5766" w14:paraId="0B766718" w14:textId="77777777">
        <w:tc>
          <w:tcPr>
            <w:tcW w:w="1418" w:type="dxa"/>
            <w:tcBorders>
              <w:top w:val="single" w:sz="8" w:space="0" w:color="9BBB59"/>
              <w:left w:val="single" w:sz="8" w:space="0" w:color="9BBB59"/>
              <w:bottom w:val="single" w:sz="8" w:space="0" w:color="9BBB59"/>
              <w:right w:val="single" w:sz="8" w:space="0" w:color="9BBB59"/>
            </w:tcBorders>
            <w:shd w:val="clear" w:color="auto" w:fill="FFFFFF"/>
          </w:tcPr>
          <w:p w14:paraId="190C61E3" w14:textId="77777777" w:rsidR="00F45D74" w:rsidRPr="004A5766" w:rsidRDefault="00F45D74">
            <w:pPr>
              <w:rPr>
                <w:rFonts w:ascii="Arial" w:eastAsia="Arial" w:hAnsi="Arial" w:cs="Arial"/>
                <w:color w:val="000000"/>
                <w:sz w:val="24"/>
                <w:szCs w:val="24"/>
              </w:rPr>
            </w:pPr>
          </w:p>
        </w:tc>
        <w:tc>
          <w:tcPr>
            <w:tcW w:w="3145" w:type="dxa"/>
            <w:tcBorders>
              <w:top w:val="single" w:sz="8" w:space="0" w:color="9BBB59"/>
              <w:left w:val="single" w:sz="8" w:space="0" w:color="9BBB59"/>
              <w:bottom w:val="single" w:sz="8" w:space="0" w:color="9BBB59"/>
              <w:right w:val="single" w:sz="8" w:space="0" w:color="9BBB59"/>
            </w:tcBorders>
            <w:shd w:val="clear" w:color="auto" w:fill="FFFFFF"/>
          </w:tcPr>
          <w:p w14:paraId="0B1404C1" w14:textId="77777777" w:rsidR="00F45D74" w:rsidRPr="004A5766" w:rsidRDefault="00F45D74">
            <w:pPr>
              <w:rPr>
                <w:rFonts w:ascii="Arial" w:eastAsia="Arial" w:hAnsi="Arial" w:cs="Arial"/>
                <w:color w:val="000000"/>
                <w:sz w:val="24"/>
                <w:szCs w:val="24"/>
              </w:rPr>
            </w:pPr>
          </w:p>
        </w:tc>
        <w:tc>
          <w:tcPr>
            <w:tcW w:w="962" w:type="dxa"/>
            <w:tcBorders>
              <w:top w:val="single" w:sz="8" w:space="0" w:color="9BBB59"/>
              <w:left w:val="single" w:sz="8" w:space="0" w:color="9BBB59"/>
              <w:bottom w:val="single" w:sz="8" w:space="0" w:color="9BBB59"/>
              <w:right w:val="single" w:sz="8" w:space="0" w:color="9BBB59"/>
            </w:tcBorders>
            <w:shd w:val="clear" w:color="auto" w:fill="FFFFFF"/>
          </w:tcPr>
          <w:p w14:paraId="1A0717F0" w14:textId="77777777" w:rsidR="00F45D74" w:rsidRPr="004A5766" w:rsidRDefault="00F45D74">
            <w:pPr>
              <w:rPr>
                <w:rFonts w:ascii="Arial" w:eastAsia="Arial" w:hAnsi="Arial" w:cs="Arial"/>
                <w:color w:val="000000"/>
                <w:sz w:val="24"/>
                <w:szCs w:val="24"/>
              </w:rPr>
            </w:pPr>
          </w:p>
        </w:tc>
        <w:tc>
          <w:tcPr>
            <w:tcW w:w="3293" w:type="dxa"/>
            <w:tcBorders>
              <w:top w:val="single" w:sz="8" w:space="0" w:color="9BBB59"/>
              <w:left w:val="single" w:sz="8" w:space="0" w:color="9BBB59"/>
              <w:bottom w:val="single" w:sz="8" w:space="0" w:color="9BBB59"/>
              <w:right w:val="single" w:sz="8" w:space="0" w:color="9BBB59"/>
            </w:tcBorders>
            <w:shd w:val="clear" w:color="auto" w:fill="FFFFFF"/>
          </w:tcPr>
          <w:p w14:paraId="1D2E1207" w14:textId="77777777" w:rsidR="00F45D74" w:rsidRPr="004A5766" w:rsidRDefault="00F45D74">
            <w:pPr>
              <w:rPr>
                <w:rFonts w:ascii="Arial" w:eastAsia="Arial" w:hAnsi="Arial" w:cs="Arial"/>
                <w:color w:val="000000"/>
                <w:sz w:val="24"/>
                <w:szCs w:val="24"/>
              </w:rPr>
            </w:pPr>
          </w:p>
        </w:tc>
      </w:tr>
      <w:tr w:rsidR="00F45D74" w:rsidRPr="004A5766" w14:paraId="279D8F56" w14:textId="77777777">
        <w:tc>
          <w:tcPr>
            <w:tcW w:w="1418" w:type="dxa"/>
            <w:tcBorders>
              <w:top w:val="single" w:sz="8" w:space="0" w:color="9BBB59"/>
              <w:left w:val="single" w:sz="8" w:space="0" w:color="9BBB59"/>
              <w:bottom w:val="single" w:sz="8" w:space="0" w:color="9BBB59"/>
              <w:right w:val="single" w:sz="8" w:space="0" w:color="9BBB59"/>
            </w:tcBorders>
            <w:shd w:val="clear" w:color="auto" w:fill="FFFFFF"/>
          </w:tcPr>
          <w:p w14:paraId="585DC14F" w14:textId="77777777" w:rsidR="00F45D74" w:rsidRPr="004A5766" w:rsidRDefault="00F45D74">
            <w:pPr>
              <w:rPr>
                <w:rFonts w:ascii="Arial" w:eastAsia="Arial" w:hAnsi="Arial" w:cs="Arial"/>
                <w:color w:val="000000"/>
                <w:sz w:val="24"/>
                <w:szCs w:val="24"/>
              </w:rPr>
            </w:pPr>
          </w:p>
        </w:tc>
        <w:tc>
          <w:tcPr>
            <w:tcW w:w="3145" w:type="dxa"/>
            <w:tcBorders>
              <w:top w:val="single" w:sz="8" w:space="0" w:color="9BBB59"/>
              <w:left w:val="single" w:sz="8" w:space="0" w:color="9BBB59"/>
              <w:bottom w:val="single" w:sz="8" w:space="0" w:color="9BBB59"/>
              <w:right w:val="single" w:sz="8" w:space="0" w:color="9BBB59"/>
            </w:tcBorders>
            <w:shd w:val="clear" w:color="auto" w:fill="FFFFFF"/>
          </w:tcPr>
          <w:p w14:paraId="1FCDD961" w14:textId="77777777" w:rsidR="00F45D74" w:rsidRPr="004A5766" w:rsidRDefault="00F45D74">
            <w:pPr>
              <w:rPr>
                <w:rFonts w:ascii="Arial" w:eastAsia="Arial" w:hAnsi="Arial" w:cs="Arial"/>
                <w:color w:val="000000"/>
                <w:sz w:val="24"/>
                <w:szCs w:val="24"/>
              </w:rPr>
            </w:pPr>
          </w:p>
        </w:tc>
        <w:tc>
          <w:tcPr>
            <w:tcW w:w="962" w:type="dxa"/>
            <w:tcBorders>
              <w:top w:val="single" w:sz="8" w:space="0" w:color="9BBB59"/>
              <w:left w:val="single" w:sz="8" w:space="0" w:color="9BBB59"/>
              <w:bottom w:val="single" w:sz="8" w:space="0" w:color="9BBB59"/>
              <w:right w:val="single" w:sz="8" w:space="0" w:color="9BBB59"/>
            </w:tcBorders>
            <w:shd w:val="clear" w:color="auto" w:fill="FFFFFF"/>
          </w:tcPr>
          <w:p w14:paraId="3719245F" w14:textId="77777777" w:rsidR="00F45D74" w:rsidRPr="004A5766" w:rsidRDefault="00F45D74">
            <w:pPr>
              <w:rPr>
                <w:rFonts w:ascii="Arial" w:eastAsia="Arial" w:hAnsi="Arial" w:cs="Arial"/>
                <w:color w:val="000000"/>
                <w:sz w:val="24"/>
                <w:szCs w:val="24"/>
              </w:rPr>
            </w:pPr>
          </w:p>
        </w:tc>
        <w:tc>
          <w:tcPr>
            <w:tcW w:w="3293" w:type="dxa"/>
            <w:tcBorders>
              <w:top w:val="single" w:sz="8" w:space="0" w:color="9BBB59"/>
              <w:left w:val="single" w:sz="8" w:space="0" w:color="9BBB59"/>
              <w:bottom w:val="single" w:sz="8" w:space="0" w:color="9BBB59"/>
              <w:right w:val="single" w:sz="8" w:space="0" w:color="9BBB59"/>
            </w:tcBorders>
            <w:shd w:val="clear" w:color="auto" w:fill="FFFFFF"/>
          </w:tcPr>
          <w:p w14:paraId="5A952AF3" w14:textId="77777777" w:rsidR="00F45D74" w:rsidRPr="004A5766" w:rsidRDefault="00F45D74">
            <w:pPr>
              <w:rPr>
                <w:rFonts w:ascii="Arial" w:eastAsia="Arial" w:hAnsi="Arial" w:cs="Arial"/>
                <w:color w:val="000000"/>
                <w:sz w:val="24"/>
                <w:szCs w:val="24"/>
              </w:rPr>
            </w:pPr>
          </w:p>
        </w:tc>
      </w:tr>
      <w:tr w:rsidR="00F45D74" w:rsidRPr="004A5766" w14:paraId="48354C45" w14:textId="77777777">
        <w:tc>
          <w:tcPr>
            <w:tcW w:w="1418" w:type="dxa"/>
            <w:tcBorders>
              <w:top w:val="single" w:sz="8" w:space="0" w:color="9BBB59"/>
              <w:left w:val="single" w:sz="8" w:space="0" w:color="9BBB59"/>
              <w:bottom w:val="single" w:sz="8" w:space="0" w:color="9BBB59"/>
              <w:right w:val="single" w:sz="8" w:space="0" w:color="9BBB59"/>
            </w:tcBorders>
            <w:shd w:val="clear" w:color="auto" w:fill="FFFFFF"/>
          </w:tcPr>
          <w:p w14:paraId="62908EA9" w14:textId="77777777" w:rsidR="00F45D74" w:rsidRPr="004A5766" w:rsidRDefault="00F45D74">
            <w:pPr>
              <w:rPr>
                <w:rFonts w:ascii="Arial" w:eastAsia="Arial" w:hAnsi="Arial" w:cs="Arial"/>
                <w:color w:val="000000"/>
                <w:sz w:val="24"/>
                <w:szCs w:val="24"/>
              </w:rPr>
            </w:pPr>
          </w:p>
        </w:tc>
        <w:tc>
          <w:tcPr>
            <w:tcW w:w="3145" w:type="dxa"/>
            <w:tcBorders>
              <w:top w:val="single" w:sz="8" w:space="0" w:color="9BBB59"/>
              <w:left w:val="single" w:sz="8" w:space="0" w:color="9BBB59"/>
              <w:bottom w:val="single" w:sz="8" w:space="0" w:color="9BBB59"/>
              <w:right w:val="single" w:sz="8" w:space="0" w:color="9BBB59"/>
            </w:tcBorders>
            <w:shd w:val="clear" w:color="auto" w:fill="FFFFFF"/>
          </w:tcPr>
          <w:p w14:paraId="5EBDE0FB" w14:textId="77777777" w:rsidR="00F45D74" w:rsidRPr="004A5766" w:rsidRDefault="00F45D74">
            <w:pPr>
              <w:rPr>
                <w:rFonts w:ascii="Arial" w:eastAsia="Arial" w:hAnsi="Arial" w:cs="Arial"/>
                <w:color w:val="000000"/>
                <w:sz w:val="24"/>
                <w:szCs w:val="24"/>
              </w:rPr>
            </w:pPr>
          </w:p>
        </w:tc>
        <w:tc>
          <w:tcPr>
            <w:tcW w:w="962" w:type="dxa"/>
            <w:tcBorders>
              <w:top w:val="single" w:sz="8" w:space="0" w:color="9BBB59"/>
              <w:left w:val="single" w:sz="8" w:space="0" w:color="9BBB59"/>
              <w:bottom w:val="single" w:sz="8" w:space="0" w:color="9BBB59"/>
              <w:right w:val="single" w:sz="8" w:space="0" w:color="9BBB59"/>
            </w:tcBorders>
            <w:shd w:val="clear" w:color="auto" w:fill="FFFFFF"/>
          </w:tcPr>
          <w:p w14:paraId="356CD321" w14:textId="77777777" w:rsidR="00F45D74" w:rsidRPr="004A5766" w:rsidRDefault="00F45D74">
            <w:pPr>
              <w:rPr>
                <w:rFonts w:ascii="Arial" w:eastAsia="Arial" w:hAnsi="Arial" w:cs="Arial"/>
                <w:color w:val="000000"/>
                <w:sz w:val="24"/>
                <w:szCs w:val="24"/>
              </w:rPr>
            </w:pPr>
          </w:p>
        </w:tc>
        <w:tc>
          <w:tcPr>
            <w:tcW w:w="3293" w:type="dxa"/>
            <w:tcBorders>
              <w:top w:val="single" w:sz="8" w:space="0" w:color="9BBB59"/>
              <w:left w:val="single" w:sz="8" w:space="0" w:color="9BBB59"/>
              <w:bottom w:val="single" w:sz="8" w:space="0" w:color="9BBB59"/>
              <w:right w:val="single" w:sz="8" w:space="0" w:color="9BBB59"/>
            </w:tcBorders>
            <w:shd w:val="clear" w:color="auto" w:fill="FFFFFF"/>
          </w:tcPr>
          <w:p w14:paraId="2AEC5994" w14:textId="77777777" w:rsidR="00F45D74" w:rsidRPr="004A5766" w:rsidRDefault="00F45D74">
            <w:pPr>
              <w:rPr>
                <w:rFonts w:ascii="Arial" w:eastAsia="Arial" w:hAnsi="Arial" w:cs="Arial"/>
                <w:color w:val="000000"/>
                <w:sz w:val="24"/>
                <w:szCs w:val="24"/>
              </w:rPr>
            </w:pPr>
          </w:p>
        </w:tc>
      </w:tr>
      <w:tr w:rsidR="00F45D74" w:rsidRPr="004A5766" w14:paraId="0C098AE6" w14:textId="77777777">
        <w:tc>
          <w:tcPr>
            <w:tcW w:w="1418" w:type="dxa"/>
            <w:tcBorders>
              <w:top w:val="single" w:sz="8" w:space="0" w:color="9BBB59"/>
              <w:left w:val="single" w:sz="8" w:space="0" w:color="9BBB59"/>
              <w:bottom w:val="single" w:sz="8" w:space="0" w:color="9BBB59"/>
              <w:right w:val="single" w:sz="8" w:space="0" w:color="9BBB59"/>
            </w:tcBorders>
            <w:shd w:val="clear" w:color="auto" w:fill="FFFFFF"/>
          </w:tcPr>
          <w:p w14:paraId="3FBBD42C" w14:textId="77777777" w:rsidR="00F45D74" w:rsidRPr="004A5766" w:rsidRDefault="00F45D74">
            <w:pPr>
              <w:rPr>
                <w:rFonts w:ascii="Arial" w:eastAsia="Arial" w:hAnsi="Arial" w:cs="Arial"/>
                <w:color w:val="000000"/>
                <w:sz w:val="24"/>
                <w:szCs w:val="24"/>
              </w:rPr>
            </w:pPr>
          </w:p>
        </w:tc>
        <w:tc>
          <w:tcPr>
            <w:tcW w:w="3145" w:type="dxa"/>
            <w:tcBorders>
              <w:top w:val="single" w:sz="8" w:space="0" w:color="9BBB59"/>
              <w:left w:val="single" w:sz="8" w:space="0" w:color="9BBB59"/>
              <w:bottom w:val="single" w:sz="8" w:space="0" w:color="9BBB59"/>
              <w:right w:val="single" w:sz="8" w:space="0" w:color="9BBB59"/>
            </w:tcBorders>
            <w:shd w:val="clear" w:color="auto" w:fill="FFFFFF"/>
          </w:tcPr>
          <w:p w14:paraId="23C78569" w14:textId="77777777" w:rsidR="00F45D74" w:rsidRPr="004A5766" w:rsidRDefault="00F45D74">
            <w:pPr>
              <w:rPr>
                <w:rFonts w:ascii="Arial" w:eastAsia="Arial" w:hAnsi="Arial" w:cs="Arial"/>
                <w:color w:val="000000"/>
                <w:sz w:val="24"/>
                <w:szCs w:val="24"/>
              </w:rPr>
            </w:pPr>
          </w:p>
        </w:tc>
        <w:tc>
          <w:tcPr>
            <w:tcW w:w="962" w:type="dxa"/>
            <w:tcBorders>
              <w:top w:val="single" w:sz="8" w:space="0" w:color="9BBB59"/>
              <w:left w:val="single" w:sz="8" w:space="0" w:color="9BBB59"/>
              <w:bottom w:val="single" w:sz="8" w:space="0" w:color="9BBB59"/>
              <w:right w:val="single" w:sz="8" w:space="0" w:color="9BBB59"/>
            </w:tcBorders>
            <w:shd w:val="clear" w:color="auto" w:fill="FFFFFF"/>
          </w:tcPr>
          <w:p w14:paraId="3855D66D" w14:textId="77777777" w:rsidR="00F45D74" w:rsidRPr="004A5766" w:rsidRDefault="00F45D74">
            <w:pPr>
              <w:rPr>
                <w:rFonts w:ascii="Arial" w:eastAsia="Arial" w:hAnsi="Arial" w:cs="Arial"/>
                <w:color w:val="000000"/>
                <w:sz w:val="24"/>
                <w:szCs w:val="24"/>
              </w:rPr>
            </w:pPr>
          </w:p>
        </w:tc>
        <w:tc>
          <w:tcPr>
            <w:tcW w:w="3293" w:type="dxa"/>
            <w:tcBorders>
              <w:top w:val="single" w:sz="8" w:space="0" w:color="9BBB59"/>
              <w:left w:val="single" w:sz="8" w:space="0" w:color="9BBB59"/>
              <w:bottom w:val="single" w:sz="8" w:space="0" w:color="9BBB59"/>
              <w:right w:val="single" w:sz="8" w:space="0" w:color="9BBB59"/>
            </w:tcBorders>
            <w:shd w:val="clear" w:color="auto" w:fill="FFFFFF"/>
          </w:tcPr>
          <w:p w14:paraId="500FDFCD" w14:textId="77777777" w:rsidR="00F45D74" w:rsidRPr="004A5766" w:rsidRDefault="00F45D74">
            <w:pPr>
              <w:rPr>
                <w:rFonts w:ascii="Arial" w:eastAsia="Arial" w:hAnsi="Arial" w:cs="Arial"/>
                <w:color w:val="000000"/>
                <w:sz w:val="24"/>
                <w:szCs w:val="24"/>
              </w:rPr>
            </w:pPr>
          </w:p>
        </w:tc>
      </w:tr>
    </w:tbl>
    <w:p w14:paraId="652261B5" w14:textId="77777777" w:rsidR="00F45D74" w:rsidRPr="004A5766" w:rsidRDefault="00F45D74">
      <w:pPr>
        <w:rPr>
          <w:rFonts w:ascii="Arial" w:eastAsia="Arial" w:hAnsi="Arial" w:cs="Arial"/>
          <w:b/>
          <w:sz w:val="24"/>
          <w:szCs w:val="24"/>
        </w:rPr>
      </w:pPr>
    </w:p>
    <w:p w14:paraId="730B59E2" w14:textId="77777777" w:rsidR="00F45D74" w:rsidRPr="004A5766" w:rsidRDefault="00F45D74">
      <w:pPr>
        <w:rPr>
          <w:rFonts w:ascii="Arial" w:eastAsia="Arial" w:hAnsi="Arial" w:cs="Arial"/>
          <w:b/>
          <w:sz w:val="24"/>
          <w:szCs w:val="24"/>
        </w:rPr>
      </w:pPr>
    </w:p>
    <w:p w14:paraId="158419FB" w14:textId="77777777" w:rsidR="00F45D74" w:rsidRPr="004A5766" w:rsidRDefault="00F45D74">
      <w:pPr>
        <w:rPr>
          <w:rFonts w:ascii="Arial" w:eastAsia="Arial" w:hAnsi="Arial" w:cs="Arial"/>
          <w:b/>
          <w:sz w:val="24"/>
          <w:szCs w:val="24"/>
        </w:rPr>
      </w:pPr>
    </w:p>
    <w:p w14:paraId="07E574CC" w14:textId="77777777" w:rsidR="00F45D74" w:rsidRPr="004A5766" w:rsidRDefault="00F45D74">
      <w:pPr>
        <w:rPr>
          <w:rFonts w:ascii="Arial" w:eastAsia="Arial" w:hAnsi="Arial" w:cs="Arial"/>
          <w:b/>
          <w:sz w:val="24"/>
          <w:szCs w:val="24"/>
        </w:rPr>
      </w:pPr>
    </w:p>
    <w:p w14:paraId="08BE7BF2" w14:textId="77777777" w:rsidR="00F45D74" w:rsidRPr="004A5766" w:rsidRDefault="00F45D74">
      <w:pPr>
        <w:rPr>
          <w:rFonts w:ascii="Arial" w:eastAsia="Arial" w:hAnsi="Arial" w:cs="Arial"/>
        </w:rPr>
      </w:pPr>
    </w:p>
    <w:p w14:paraId="0EA5B17C" w14:textId="77777777" w:rsidR="00F45D74" w:rsidRPr="004A5766" w:rsidRDefault="00F45D74">
      <w:pPr>
        <w:rPr>
          <w:rFonts w:ascii="Arial" w:eastAsia="Arial" w:hAnsi="Arial" w:cs="Arial"/>
        </w:rPr>
      </w:pPr>
    </w:p>
    <w:p w14:paraId="059688DD" w14:textId="77777777" w:rsidR="00F45D74" w:rsidRPr="004A5766" w:rsidRDefault="00F45D74">
      <w:pPr>
        <w:rPr>
          <w:rFonts w:ascii="Arial" w:eastAsia="Arial" w:hAnsi="Arial" w:cs="Arial"/>
        </w:rPr>
      </w:pPr>
    </w:p>
    <w:p w14:paraId="7B0D3D34" w14:textId="77777777" w:rsidR="00F45D74" w:rsidRPr="004A5766" w:rsidRDefault="00F45D74">
      <w:pPr>
        <w:rPr>
          <w:rFonts w:ascii="Arial" w:eastAsia="Arial" w:hAnsi="Arial" w:cs="Arial"/>
        </w:rPr>
      </w:pPr>
    </w:p>
    <w:p w14:paraId="45F1F990" w14:textId="77777777" w:rsidR="00F45D74" w:rsidRPr="004A5766" w:rsidRDefault="00F45D74">
      <w:pPr>
        <w:rPr>
          <w:rFonts w:ascii="Arial" w:eastAsia="Arial" w:hAnsi="Arial" w:cs="Arial"/>
        </w:rPr>
      </w:pPr>
    </w:p>
    <w:p w14:paraId="6EFFE4F2" w14:textId="77777777" w:rsidR="00F45D74" w:rsidRPr="004A5766" w:rsidRDefault="00F45D74">
      <w:pPr>
        <w:rPr>
          <w:rFonts w:ascii="Arial" w:eastAsia="Arial" w:hAnsi="Arial" w:cs="Arial"/>
        </w:rPr>
      </w:pPr>
    </w:p>
    <w:p w14:paraId="69FF1DBC" w14:textId="77777777" w:rsidR="00F45D74" w:rsidRPr="004A5766" w:rsidRDefault="00F45D74">
      <w:pPr>
        <w:rPr>
          <w:rFonts w:ascii="Arial" w:eastAsia="Arial" w:hAnsi="Arial" w:cs="Arial"/>
        </w:rPr>
      </w:pPr>
    </w:p>
    <w:p w14:paraId="7B249F04" w14:textId="77777777" w:rsidR="00F45D74" w:rsidRPr="004A5766" w:rsidRDefault="00F45D74">
      <w:pPr>
        <w:rPr>
          <w:rFonts w:ascii="Arial" w:eastAsia="Arial" w:hAnsi="Arial" w:cs="Arial"/>
        </w:rPr>
      </w:pPr>
    </w:p>
    <w:p w14:paraId="46F567F8" w14:textId="77777777" w:rsidR="00F45D74" w:rsidRPr="004A5766" w:rsidRDefault="00F45D74">
      <w:pPr>
        <w:rPr>
          <w:rFonts w:ascii="Arial" w:eastAsia="Arial" w:hAnsi="Arial" w:cs="Arial"/>
        </w:rPr>
      </w:pPr>
    </w:p>
    <w:p w14:paraId="4FA27753" w14:textId="77777777" w:rsidR="00F45D74" w:rsidRPr="004A5766" w:rsidRDefault="00F45D74">
      <w:pPr>
        <w:rPr>
          <w:rFonts w:ascii="Arial" w:eastAsia="Arial" w:hAnsi="Arial" w:cs="Arial"/>
        </w:rPr>
      </w:pPr>
    </w:p>
    <w:p w14:paraId="26C88A03" w14:textId="77777777" w:rsidR="00F45D74" w:rsidRPr="004A5766" w:rsidRDefault="00F45D74">
      <w:pPr>
        <w:rPr>
          <w:rFonts w:ascii="Arial" w:eastAsia="Arial" w:hAnsi="Arial" w:cs="Arial"/>
        </w:rPr>
      </w:pPr>
    </w:p>
    <w:p w14:paraId="76636D47" w14:textId="77777777" w:rsidR="00F45D74" w:rsidRPr="004A5766" w:rsidRDefault="00F45D74">
      <w:pPr>
        <w:rPr>
          <w:rFonts w:ascii="Arial" w:eastAsia="Arial" w:hAnsi="Arial" w:cs="Arial"/>
        </w:rPr>
      </w:pPr>
    </w:p>
    <w:p w14:paraId="5F6434FA" w14:textId="77777777" w:rsidR="00F45D74" w:rsidRPr="004A5766" w:rsidRDefault="00F45D74">
      <w:pPr>
        <w:rPr>
          <w:rFonts w:ascii="Arial" w:eastAsia="Arial" w:hAnsi="Arial" w:cs="Arial"/>
        </w:rPr>
      </w:pPr>
    </w:p>
    <w:p w14:paraId="22514226" w14:textId="77777777" w:rsidR="00F45D74" w:rsidRPr="004A5766" w:rsidRDefault="00F45D74">
      <w:pPr>
        <w:rPr>
          <w:rFonts w:ascii="Arial" w:eastAsia="Arial" w:hAnsi="Arial" w:cs="Arial"/>
        </w:rPr>
      </w:pPr>
    </w:p>
    <w:p w14:paraId="226371CA" w14:textId="77777777" w:rsidR="00F45D74" w:rsidRPr="004A5766" w:rsidRDefault="00F45D74">
      <w:pPr>
        <w:rPr>
          <w:rFonts w:ascii="Arial" w:eastAsia="Arial" w:hAnsi="Arial" w:cs="Arial"/>
        </w:rPr>
      </w:pPr>
    </w:p>
    <w:p w14:paraId="5C111EE2" w14:textId="77777777" w:rsidR="00F45D74" w:rsidRPr="004A5766" w:rsidRDefault="00F45D74">
      <w:pPr>
        <w:rPr>
          <w:rFonts w:ascii="Arial" w:eastAsia="Arial" w:hAnsi="Arial" w:cs="Arial"/>
        </w:rPr>
      </w:pPr>
    </w:p>
    <w:p w14:paraId="17DAAF67" w14:textId="77777777" w:rsidR="00F45D74" w:rsidRPr="004A5766" w:rsidRDefault="00F45D74">
      <w:pPr>
        <w:rPr>
          <w:rFonts w:ascii="Arial" w:eastAsia="Arial" w:hAnsi="Arial" w:cs="Arial"/>
        </w:rPr>
      </w:pPr>
    </w:p>
    <w:p w14:paraId="3B87BA17" w14:textId="77777777" w:rsidR="00F45D74" w:rsidRPr="004A5766" w:rsidRDefault="00F45D74">
      <w:pPr>
        <w:rPr>
          <w:rFonts w:ascii="Arial" w:eastAsia="Arial" w:hAnsi="Arial" w:cs="Arial"/>
        </w:rPr>
      </w:pPr>
    </w:p>
    <w:p w14:paraId="60FADC9F" w14:textId="77777777" w:rsidR="00F45D74" w:rsidRPr="004A5766" w:rsidRDefault="00000000" w:rsidP="00F2259F">
      <w:pPr>
        <w:keepNext/>
        <w:keepLines/>
        <w:pBdr>
          <w:top w:val="nil"/>
          <w:left w:val="nil"/>
          <w:bottom w:val="nil"/>
          <w:right w:val="nil"/>
          <w:between w:val="nil"/>
        </w:pBdr>
        <w:spacing w:before="240"/>
        <w:ind w:left="720" w:hanging="720"/>
        <w:rPr>
          <w:rFonts w:ascii="Arial" w:eastAsia="Arial" w:hAnsi="Arial" w:cs="Arial"/>
          <w:color w:val="2F5496"/>
          <w:sz w:val="32"/>
          <w:szCs w:val="32"/>
        </w:rPr>
      </w:pPr>
      <w:r w:rsidRPr="004A5766">
        <w:rPr>
          <w:rFonts w:ascii="Arial" w:eastAsia="Arial" w:hAnsi="Arial" w:cs="Arial"/>
          <w:color w:val="2F5496"/>
          <w:sz w:val="32"/>
          <w:szCs w:val="32"/>
        </w:rPr>
        <w:lastRenderedPageBreak/>
        <w:t>TABLA DE CONTENIDO</w:t>
      </w:r>
    </w:p>
    <w:sdt>
      <w:sdtPr>
        <w:rPr>
          <w:rFonts w:ascii="Calibri" w:eastAsiaTheme="minorEastAsia" w:hAnsi="Calibri" w:cs="Calibri"/>
          <w:color w:val="auto"/>
          <w:sz w:val="20"/>
          <w:szCs w:val="20"/>
          <w:lang w:eastAsia="zh-CN"/>
        </w:rPr>
        <w:id w:val="585806208"/>
        <w:docPartObj>
          <w:docPartGallery w:val="Table of Contents"/>
          <w:docPartUnique/>
        </w:docPartObj>
      </w:sdtPr>
      <w:sdtEndPr>
        <w:rPr>
          <w:b/>
          <w:bCs/>
        </w:rPr>
      </w:sdtEndPr>
      <w:sdtContent>
        <w:p w14:paraId="518AC99F" w14:textId="2B91BFBB" w:rsidR="00FC7395" w:rsidRPr="004A5766" w:rsidRDefault="00FC7395">
          <w:pPr>
            <w:pStyle w:val="TtuloTDC"/>
          </w:pPr>
          <w:r w:rsidRPr="004A5766">
            <w:rPr>
              <w:rPrChange w:id="0" w:author="carlos torres" w:date="2024-06-21T07:56:00Z">
                <w:rPr>
                  <w:lang w:val="es-ES"/>
                </w:rPr>
              </w:rPrChange>
            </w:rPr>
            <w:t>Contenido</w:t>
          </w:r>
        </w:p>
        <w:p w14:paraId="3C79F757" w14:textId="38D55DBF" w:rsidR="00A863B5" w:rsidRDefault="00FC7395">
          <w:pPr>
            <w:pStyle w:val="TDC1"/>
            <w:tabs>
              <w:tab w:val="right" w:leader="dot" w:pos="8828"/>
            </w:tabs>
            <w:rPr>
              <w:rFonts w:asciiTheme="minorHAnsi" w:hAnsiTheme="minorHAnsi" w:cstheme="minorBidi"/>
              <w:noProof/>
              <w:kern w:val="2"/>
              <w:sz w:val="24"/>
              <w:szCs w:val="24"/>
              <w:lang w:eastAsia="es-CO"/>
              <w14:ligatures w14:val="standardContextual"/>
            </w:rPr>
          </w:pPr>
          <w:r w:rsidRPr="004A5766">
            <w:rPr>
              <w:rPrChange w:id="1" w:author="carlos torres" w:date="2024-06-21T07:56:00Z">
                <w:rPr>
                  <w:lang w:val="en-US"/>
                </w:rPr>
              </w:rPrChange>
            </w:rPr>
            <w:fldChar w:fldCharType="begin"/>
          </w:r>
          <w:r w:rsidRPr="004A5766">
            <w:instrText xml:space="preserve"> TOC \o "1-3" \h \z \u </w:instrText>
          </w:r>
          <w:r w:rsidRPr="004A5766">
            <w:rPr>
              <w:rPrChange w:id="2" w:author="carlos torres" w:date="2024-06-21T07:56:00Z">
                <w:rPr>
                  <w:b/>
                  <w:bCs/>
                  <w:lang w:val="es-ES"/>
                </w:rPr>
              </w:rPrChange>
            </w:rPr>
            <w:fldChar w:fldCharType="separate"/>
          </w:r>
          <w:hyperlink w:anchor="_Toc174544030" w:history="1">
            <w:r w:rsidR="00A863B5" w:rsidRPr="0018781B">
              <w:rPr>
                <w:rStyle w:val="Hipervnculo"/>
                <w:rFonts w:ascii="Arial" w:hAnsi="Arial" w:cs="Arial"/>
                <w:b/>
                <w:bCs/>
                <w:noProof/>
              </w:rPr>
              <w:t>RESUMEN</w:t>
            </w:r>
            <w:r w:rsidR="00A863B5">
              <w:rPr>
                <w:noProof/>
                <w:webHidden/>
              </w:rPr>
              <w:tab/>
            </w:r>
            <w:r w:rsidR="00A863B5">
              <w:rPr>
                <w:noProof/>
                <w:webHidden/>
              </w:rPr>
              <w:fldChar w:fldCharType="begin"/>
            </w:r>
            <w:r w:rsidR="00A863B5">
              <w:rPr>
                <w:noProof/>
                <w:webHidden/>
              </w:rPr>
              <w:instrText xml:space="preserve"> PAGEREF _Toc174544030 \h </w:instrText>
            </w:r>
            <w:r w:rsidR="00A863B5">
              <w:rPr>
                <w:noProof/>
                <w:webHidden/>
              </w:rPr>
            </w:r>
            <w:r w:rsidR="00A863B5">
              <w:rPr>
                <w:noProof/>
                <w:webHidden/>
              </w:rPr>
              <w:fldChar w:fldCharType="separate"/>
            </w:r>
            <w:r w:rsidR="00A863B5">
              <w:rPr>
                <w:noProof/>
                <w:webHidden/>
              </w:rPr>
              <w:t>4</w:t>
            </w:r>
            <w:r w:rsidR="00A863B5">
              <w:rPr>
                <w:noProof/>
                <w:webHidden/>
              </w:rPr>
              <w:fldChar w:fldCharType="end"/>
            </w:r>
          </w:hyperlink>
        </w:p>
        <w:p w14:paraId="2E12A018" w14:textId="2307BDE0" w:rsidR="00A863B5" w:rsidRDefault="00A863B5">
          <w:pPr>
            <w:pStyle w:val="TDC1"/>
            <w:tabs>
              <w:tab w:val="right" w:leader="dot" w:pos="8828"/>
            </w:tabs>
            <w:rPr>
              <w:rFonts w:asciiTheme="minorHAnsi" w:hAnsiTheme="minorHAnsi" w:cstheme="minorBidi"/>
              <w:noProof/>
              <w:kern w:val="2"/>
              <w:sz w:val="24"/>
              <w:szCs w:val="24"/>
              <w:lang w:eastAsia="es-CO"/>
              <w14:ligatures w14:val="standardContextual"/>
            </w:rPr>
          </w:pPr>
          <w:hyperlink w:anchor="_Toc174544031" w:history="1">
            <w:r w:rsidRPr="0018781B">
              <w:rPr>
                <w:rStyle w:val="Hipervnculo"/>
                <w:rFonts w:ascii="Arial" w:eastAsia="Arial" w:hAnsi="Arial" w:cs="Arial"/>
                <w:b/>
                <w:bCs/>
                <w:noProof/>
                <w:highlight w:val="white"/>
              </w:rPr>
              <w:t>INTRODUCCIÓN</w:t>
            </w:r>
            <w:r>
              <w:rPr>
                <w:noProof/>
                <w:webHidden/>
              </w:rPr>
              <w:tab/>
            </w:r>
            <w:r>
              <w:rPr>
                <w:noProof/>
                <w:webHidden/>
              </w:rPr>
              <w:fldChar w:fldCharType="begin"/>
            </w:r>
            <w:r>
              <w:rPr>
                <w:noProof/>
                <w:webHidden/>
              </w:rPr>
              <w:instrText xml:space="preserve"> PAGEREF _Toc174544031 \h </w:instrText>
            </w:r>
            <w:r>
              <w:rPr>
                <w:noProof/>
                <w:webHidden/>
              </w:rPr>
            </w:r>
            <w:r>
              <w:rPr>
                <w:noProof/>
                <w:webHidden/>
              </w:rPr>
              <w:fldChar w:fldCharType="separate"/>
            </w:r>
            <w:r>
              <w:rPr>
                <w:noProof/>
                <w:webHidden/>
              </w:rPr>
              <w:t>5</w:t>
            </w:r>
            <w:r>
              <w:rPr>
                <w:noProof/>
                <w:webHidden/>
              </w:rPr>
              <w:fldChar w:fldCharType="end"/>
            </w:r>
          </w:hyperlink>
        </w:p>
        <w:p w14:paraId="1B948A3E" w14:textId="797F576D" w:rsidR="00A863B5" w:rsidRDefault="00A863B5">
          <w:pPr>
            <w:pStyle w:val="TDC1"/>
            <w:tabs>
              <w:tab w:val="right" w:leader="dot" w:pos="8828"/>
            </w:tabs>
            <w:rPr>
              <w:rFonts w:asciiTheme="minorHAnsi" w:hAnsiTheme="minorHAnsi" w:cstheme="minorBidi"/>
              <w:noProof/>
              <w:kern w:val="2"/>
              <w:sz w:val="24"/>
              <w:szCs w:val="24"/>
              <w:lang w:eastAsia="es-CO"/>
              <w14:ligatures w14:val="standardContextual"/>
            </w:rPr>
          </w:pPr>
          <w:hyperlink w:anchor="_Toc174544032" w:history="1">
            <w:r w:rsidRPr="0018781B">
              <w:rPr>
                <w:rStyle w:val="Hipervnculo"/>
                <w:rFonts w:ascii="Arial" w:hAnsi="Arial" w:cs="Arial"/>
                <w:b/>
                <w:bCs/>
                <w:noProof/>
              </w:rPr>
              <w:t>¿QUÉ ES SONARQUBE?</w:t>
            </w:r>
            <w:r>
              <w:rPr>
                <w:noProof/>
                <w:webHidden/>
              </w:rPr>
              <w:tab/>
            </w:r>
            <w:r>
              <w:rPr>
                <w:noProof/>
                <w:webHidden/>
              </w:rPr>
              <w:fldChar w:fldCharType="begin"/>
            </w:r>
            <w:r>
              <w:rPr>
                <w:noProof/>
                <w:webHidden/>
              </w:rPr>
              <w:instrText xml:space="preserve"> PAGEREF _Toc174544032 \h </w:instrText>
            </w:r>
            <w:r>
              <w:rPr>
                <w:noProof/>
                <w:webHidden/>
              </w:rPr>
            </w:r>
            <w:r>
              <w:rPr>
                <w:noProof/>
                <w:webHidden/>
              </w:rPr>
              <w:fldChar w:fldCharType="separate"/>
            </w:r>
            <w:r>
              <w:rPr>
                <w:noProof/>
                <w:webHidden/>
              </w:rPr>
              <w:t>6</w:t>
            </w:r>
            <w:r>
              <w:rPr>
                <w:noProof/>
                <w:webHidden/>
              </w:rPr>
              <w:fldChar w:fldCharType="end"/>
            </w:r>
          </w:hyperlink>
        </w:p>
        <w:p w14:paraId="2C8837FA" w14:textId="6DADE316" w:rsidR="00A863B5" w:rsidRDefault="00A863B5">
          <w:pPr>
            <w:pStyle w:val="TDC2"/>
            <w:tabs>
              <w:tab w:val="right" w:leader="dot" w:pos="8828"/>
            </w:tabs>
            <w:rPr>
              <w:rFonts w:asciiTheme="minorHAnsi" w:hAnsiTheme="minorHAnsi" w:cstheme="minorBidi"/>
              <w:noProof/>
              <w:kern w:val="2"/>
              <w:sz w:val="24"/>
              <w:szCs w:val="24"/>
              <w:lang w:eastAsia="es-CO"/>
              <w14:ligatures w14:val="standardContextual"/>
            </w:rPr>
          </w:pPr>
          <w:hyperlink w:anchor="_Toc174544033" w:history="1">
            <w:r w:rsidRPr="0018781B">
              <w:rPr>
                <w:rStyle w:val="Hipervnculo"/>
                <w:rFonts w:ascii="Arial" w:hAnsi="Arial" w:cs="Arial"/>
                <w:b/>
                <w:bCs/>
                <w:noProof/>
              </w:rPr>
              <w:t>¿PARA QUÉ SIRVE SONARQUBE?</w:t>
            </w:r>
            <w:r>
              <w:rPr>
                <w:noProof/>
                <w:webHidden/>
              </w:rPr>
              <w:tab/>
            </w:r>
            <w:r>
              <w:rPr>
                <w:noProof/>
                <w:webHidden/>
              </w:rPr>
              <w:fldChar w:fldCharType="begin"/>
            </w:r>
            <w:r>
              <w:rPr>
                <w:noProof/>
                <w:webHidden/>
              </w:rPr>
              <w:instrText xml:space="preserve"> PAGEREF _Toc174544033 \h </w:instrText>
            </w:r>
            <w:r>
              <w:rPr>
                <w:noProof/>
                <w:webHidden/>
              </w:rPr>
            </w:r>
            <w:r>
              <w:rPr>
                <w:noProof/>
                <w:webHidden/>
              </w:rPr>
              <w:fldChar w:fldCharType="separate"/>
            </w:r>
            <w:r>
              <w:rPr>
                <w:noProof/>
                <w:webHidden/>
              </w:rPr>
              <w:t>6</w:t>
            </w:r>
            <w:r>
              <w:rPr>
                <w:noProof/>
                <w:webHidden/>
              </w:rPr>
              <w:fldChar w:fldCharType="end"/>
            </w:r>
          </w:hyperlink>
        </w:p>
        <w:p w14:paraId="00D8484B" w14:textId="2D49A949" w:rsidR="00A863B5" w:rsidRDefault="00A863B5">
          <w:pPr>
            <w:pStyle w:val="TDC2"/>
            <w:tabs>
              <w:tab w:val="right" w:leader="dot" w:pos="8828"/>
            </w:tabs>
            <w:rPr>
              <w:rFonts w:asciiTheme="minorHAnsi" w:hAnsiTheme="minorHAnsi" w:cstheme="minorBidi"/>
              <w:noProof/>
              <w:kern w:val="2"/>
              <w:sz w:val="24"/>
              <w:szCs w:val="24"/>
              <w:lang w:eastAsia="es-CO"/>
              <w14:ligatures w14:val="standardContextual"/>
            </w:rPr>
          </w:pPr>
          <w:hyperlink w:anchor="_Toc174544034" w:history="1">
            <w:r w:rsidRPr="0018781B">
              <w:rPr>
                <w:rStyle w:val="Hipervnculo"/>
                <w:rFonts w:ascii="Arial" w:hAnsi="Arial" w:cs="Arial"/>
                <w:b/>
                <w:bCs/>
                <w:noProof/>
              </w:rPr>
              <w:t>ARQUITECTURA DE SONARQUBE</w:t>
            </w:r>
            <w:r>
              <w:rPr>
                <w:noProof/>
                <w:webHidden/>
              </w:rPr>
              <w:tab/>
            </w:r>
            <w:r>
              <w:rPr>
                <w:noProof/>
                <w:webHidden/>
              </w:rPr>
              <w:fldChar w:fldCharType="begin"/>
            </w:r>
            <w:r>
              <w:rPr>
                <w:noProof/>
                <w:webHidden/>
              </w:rPr>
              <w:instrText xml:space="preserve"> PAGEREF _Toc174544034 \h </w:instrText>
            </w:r>
            <w:r>
              <w:rPr>
                <w:noProof/>
                <w:webHidden/>
              </w:rPr>
            </w:r>
            <w:r>
              <w:rPr>
                <w:noProof/>
                <w:webHidden/>
              </w:rPr>
              <w:fldChar w:fldCharType="separate"/>
            </w:r>
            <w:r>
              <w:rPr>
                <w:noProof/>
                <w:webHidden/>
              </w:rPr>
              <w:t>7</w:t>
            </w:r>
            <w:r>
              <w:rPr>
                <w:noProof/>
                <w:webHidden/>
              </w:rPr>
              <w:fldChar w:fldCharType="end"/>
            </w:r>
          </w:hyperlink>
        </w:p>
        <w:p w14:paraId="045A09E4" w14:textId="71041CA1" w:rsidR="00A863B5" w:rsidRDefault="00A863B5">
          <w:pPr>
            <w:pStyle w:val="TDC2"/>
            <w:tabs>
              <w:tab w:val="right" w:leader="dot" w:pos="8828"/>
            </w:tabs>
            <w:rPr>
              <w:rFonts w:asciiTheme="minorHAnsi" w:hAnsiTheme="minorHAnsi" w:cstheme="minorBidi"/>
              <w:noProof/>
              <w:kern w:val="2"/>
              <w:sz w:val="24"/>
              <w:szCs w:val="24"/>
              <w:lang w:eastAsia="es-CO"/>
              <w14:ligatures w14:val="standardContextual"/>
            </w:rPr>
          </w:pPr>
          <w:hyperlink w:anchor="_Toc174544035" w:history="1">
            <w:r w:rsidRPr="0018781B">
              <w:rPr>
                <w:rStyle w:val="Hipervnculo"/>
                <w:rFonts w:ascii="Arial" w:hAnsi="Arial" w:cs="Arial"/>
                <w:b/>
                <w:bCs/>
                <w:noProof/>
              </w:rPr>
              <w:t>PRINCIPALES CARACTERÍSTICAS</w:t>
            </w:r>
            <w:r>
              <w:rPr>
                <w:noProof/>
                <w:webHidden/>
              </w:rPr>
              <w:tab/>
            </w:r>
            <w:r>
              <w:rPr>
                <w:noProof/>
                <w:webHidden/>
              </w:rPr>
              <w:fldChar w:fldCharType="begin"/>
            </w:r>
            <w:r>
              <w:rPr>
                <w:noProof/>
                <w:webHidden/>
              </w:rPr>
              <w:instrText xml:space="preserve"> PAGEREF _Toc174544035 \h </w:instrText>
            </w:r>
            <w:r>
              <w:rPr>
                <w:noProof/>
                <w:webHidden/>
              </w:rPr>
            </w:r>
            <w:r>
              <w:rPr>
                <w:noProof/>
                <w:webHidden/>
              </w:rPr>
              <w:fldChar w:fldCharType="separate"/>
            </w:r>
            <w:r>
              <w:rPr>
                <w:noProof/>
                <w:webHidden/>
              </w:rPr>
              <w:t>7</w:t>
            </w:r>
            <w:r>
              <w:rPr>
                <w:noProof/>
                <w:webHidden/>
              </w:rPr>
              <w:fldChar w:fldCharType="end"/>
            </w:r>
          </w:hyperlink>
        </w:p>
        <w:p w14:paraId="0D3A1C7D" w14:textId="1E1AE17F" w:rsidR="00A863B5" w:rsidRDefault="00A863B5">
          <w:pPr>
            <w:pStyle w:val="TDC2"/>
            <w:tabs>
              <w:tab w:val="right" w:leader="dot" w:pos="8828"/>
            </w:tabs>
            <w:rPr>
              <w:rFonts w:asciiTheme="minorHAnsi" w:hAnsiTheme="minorHAnsi" w:cstheme="minorBidi"/>
              <w:noProof/>
              <w:kern w:val="2"/>
              <w:sz w:val="24"/>
              <w:szCs w:val="24"/>
              <w:lang w:eastAsia="es-CO"/>
              <w14:ligatures w14:val="standardContextual"/>
            </w:rPr>
          </w:pPr>
          <w:hyperlink w:anchor="_Toc174544036" w:history="1">
            <w:r w:rsidRPr="0018781B">
              <w:rPr>
                <w:rStyle w:val="Hipervnculo"/>
                <w:rFonts w:ascii="Arial" w:hAnsi="Arial" w:cs="Arial"/>
                <w:b/>
                <w:bCs/>
                <w:noProof/>
              </w:rPr>
              <w:t>REGLAS Y PERFILES DE CALIDAD</w:t>
            </w:r>
            <w:r>
              <w:rPr>
                <w:noProof/>
                <w:webHidden/>
              </w:rPr>
              <w:tab/>
            </w:r>
            <w:r>
              <w:rPr>
                <w:noProof/>
                <w:webHidden/>
              </w:rPr>
              <w:fldChar w:fldCharType="begin"/>
            </w:r>
            <w:r>
              <w:rPr>
                <w:noProof/>
                <w:webHidden/>
              </w:rPr>
              <w:instrText xml:space="preserve"> PAGEREF _Toc174544036 \h </w:instrText>
            </w:r>
            <w:r>
              <w:rPr>
                <w:noProof/>
                <w:webHidden/>
              </w:rPr>
            </w:r>
            <w:r>
              <w:rPr>
                <w:noProof/>
                <w:webHidden/>
              </w:rPr>
              <w:fldChar w:fldCharType="separate"/>
            </w:r>
            <w:r>
              <w:rPr>
                <w:noProof/>
                <w:webHidden/>
              </w:rPr>
              <w:t>8</w:t>
            </w:r>
            <w:r>
              <w:rPr>
                <w:noProof/>
                <w:webHidden/>
              </w:rPr>
              <w:fldChar w:fldCharType="end"/>
            </w:r>
          </w:hyperlink>
        </w:p>
        <w:p w14:paraId="0963B047" w14:textId="0632E355" w:rsidR="00A863B5" w:rsidRDefault="00A863B5">
          <w:pPr>
            <w:pStyle w:val="TDC2"/>
            <w:tabs>
              <w:tab w:val="right" w:leader="dot" w:pos="8828"/>
            </w:tabs>
            <w:rPr>
              <w:rFonts w:asciiTheme="minorHAnsi" w:hAnsiTheme="minorHAnsi" w:cstheme="minorBidi"/>
              <w:noProof/>
              <w:kern w:val="2"/>
              <w:sz w:val="24"/>
              <w:szCs w:val="24"/>
              <w:lang w:eastAsia="es-CO"/>
              <w14:ligatures w14:val="standardContextual"/>
            </w:rPr>
          </w:pPr>
          <w:hyperlink w:anchor="_Toc174544037" w:history="1">
            <w:r w:rsidRPr="0018781B">
              <w:rPr>
                <w:rStyle w:val="Hipervnculo"/>
                <w:rFonts w:ascii="Arial" w:hAnsi="Arial" w:cs="Arial"/>
                <w:b/>
                <w:bCs/>
                <w:noProof/>
              </w:rPr>
              <w:t>INTEGRACIÓN EN EL PROCESO DE DESARROLLO</w:t>
            </w:r>
            <w:r>
              <w:rPr>
                <w:noProof/>
                <w:webHidden/>
              </w:rPr>
              <w:tab/>
            </w:r>
            <w:r>
              <w:rPr>
                <w:noProof/>
                <w:webHidden/>
              </w:rPr>
              <w:fldChar w:fldCharType="begin"/>
            </w:r>
            <w:r>
              <w:rPr>
                <w:noProof/>
                <w:webHidden/>
              </w:rPr>
              <w:instrText xml:space="preserve"> PAGEREF _Toc174544037 \h </w:instrText>
            </w:r>
            <w:r>
              <w:rPr>
                <w:noProof/>
                <w:webHidden/>
              </w:rPr>
            </w:r>
            <w:r>
              <w:rPr>
                <w:noProof/>
                <w:webHidden/>
              </w:rPr>
              <w:fldChar w:fldCharType="separate"/>
            </w:r>
            <w:r>
              <w:rPr>
                <w:noProof/>
                <w:webHidden/>
              </w:rPr>
              <w:t>8</w:t>
            </w:r>
            <w:r>
              <w:rPr>
                <w:noProof/>
                <w:webHidden/>
              </w:rPr>
              <w:fldChar w:fldCharType="end"/>
            </w:r>
          </w:hyperlink>
        </w:p>
        <w:p w14:paraId="506E453A" w14:textId="2DACB03A" w:rsidR="00A863B5" w:rsidRDefault="00A863B5">
          <w:pPr>
            <w:pStyle w:val="TDC2"/>
            <w:tabs>
              <w:tab w:val="right" w:leader="dot" w:pos="8828"/>
            </w:tabs>
            <w:rPr>
              <w:rFonts w:asciiTheme="minorHAnsi" w:hAnsiTheme="minorHAnsi" w:cstheme="minorBidi"/>
              <w:noProof/>
              <w:kern w:val="2"/>
              <w:sz w:val="24"/>
              <w:szCs w:val="24"/>
              <w:lang w:eastAsia="es-CO"/>
              <w14:ligatures w14:val="standardContextual"/>
            </w:rPr>
          </w:pPr>
          <w:hyperlink w:anchor="_Toc174544038" w:history="1">
            <w:r w:rsidRPr="0018781B">
              <w:rPr>
                <w:rStyle w:val="Hipervnculo"/>
                <w:rFonts w:ascii="Arial" w:hAnsi="Arial" w:cs="Arial"/>
                <w:b/>
                <w:bCs/>
                <w:noProof/>
              </w:rPr>
              <w:t>ANÁLISIS DE CÓDIGO DE COBERTURA Y DUPLICACIÓN</w:t>
            </w:r>
            <w:r>
              <w:rPr>
                <w:noProof/>
                <w:webHidden/>
              </w:rPr>
              <w:tab/>
            </w:r>
            <w:r>
              <w:rPr>
                <w:noProof/>
                <w:webHidden/>
              </w:rPr>
              <w:fldChar w:fldCharType="begin"/>
            </w:r>
            <w:r>
              <w:rPr>
                <w:noProof/>
                <w:webHidden/>
              </w:rPr>
              <w:instrText xml:space="preserve"> PAGEREF _Toc174544038 \h </w:instrText>
            </w:r>
            <w:r>
              <w:rPr>
                <w:noProof/>
                <w:webHidden/>
              </w:rPr>
            </w:r>
            <w:r>
              <w:rPr>
                <w:noProof/>
                <w:webHidden/>
              </w:rPr>
              <w:fldChar w:fldCharType="separate"/>
            </w:r>
            <w:r>
              <w:rPr>
                <w:noProof/>
                <w:webHidden/>
              </w:rPr>
              <w:t>8</w:t>
            </w:r>
            <w:r>
              <w:rPr>
                <w:noProof/>
                <w:webHidden/>
              </w:rPr>
              <w:fldChar w:fldCharType="end"/>
            </w:r>
          </w:hyperlink>
        </w:p>
        <w:p w14:paraId="31629F43" w14:textId="2C572335" w:rsidR="00A863B5" w:rsidRDefault="00A863B5">
          <w:pPr>
            <w:pStyle w:val="TDC2"/>
            <w:tabs>
              <w:tab w:val="right" w:leader="dot" w:pos="8828"/>
            </w:tabs>
            <w:rPr>
              <w:rFonts w:asciiTheme="minorHAnsi" w:hAnsiTheme="minorHAnsi" w:cstheme="minorBidi"/>
              <w:noProof/>
              <w:kern w:val="2"/>
              <w:sz w:val="24"/>
              <w:szCs w:val="24"/>
              <w:lang w:eastAsia="es-CO"/>
              <w14:ligatures w14:val="standardContextual"/>
            </w:rPr>
          </w:pPr>
          <w:hyperlink w:anchor="_Toc174544039" w:history="1">
            <w:r w:rsidRPr="0018781B">
              <w:rPr>
                <w:rStyle w:val="Hipervnculo"/>
                <w:rFonts w:ascii="Arial" w:hAnsi="Arial" w:cs="Arial"/>
                <w:b/>
                <w:bCs/>
                <w:noProof/>
              </w:rPr>
              <w:t>MEJORES PRÁCTICAS DE USO</w:t>
            </w:r>
            <w:r>
              <w:rPr>
                <w:noProof/>
                <w:webHidden/>
              </w:rPr>
              <w:tab/>
            </w:r>
            <w:r>
              <w:rPr>
                <w:noProof/>
                <w:webHidden/>
              </w:rPr>
              <w:fldChar w:fldCharType="begin"/>
            </w:r>
            <w:r>
              <w:rPr>
                <w:noProof/>
                <w:webHidden/>
              </w:rPr>
              <w:instrText xml:space="preserve"> PAGEREF _Toc174544039 \h </w:instrText>
            </w:r>
            <w:r>
              <w:rPr>
                <w:noProof/>
                <w:webHidden/>
              </w:rPr>
            </w:r>
            <w:r>
              <w:rPr>
                <w:noProof/>
                <w:webHidden/>
              </w:rPr>
              <w:fldChar w:fldCharType="separate"/>
            </w:r>
            <w:r>
              <w:rPr>
                <w:noProof/>
                <w:webHidden/>
              </w:rPr>
              <w:t>8</w:t>
            </w:r>
            <w:r>
              <w:rPr>
                <w:noProof/>
                <w:webHidden/>
              </w:rPr>
              <w:fldChar w:fldCharType="end"/>
            </w:r>
          </w:hyperlink>
        </w:p>
        <w:p w14:paraId="2F84AD8D" w14:textId="385DBEB3" w:rsidR="00A863B5" w:rsidRDefault="00A863B5">
          <w:pPr>
            <w:pStyle w:val="TDC2"/>
            <w:tabs>
              <w:tab w:val="right" w:leader="dot" w:pos="8828"/>
            </w:tabs>
            <w:rPr>
              <w:rFonts w:asciiTheme="minorHAnsi" w:hAnsiTheme="minorHAnsi" w:cstheme="minorBidi"/>
              <w:noProof/>
              <w:kern w:val="2"/>
              <w:sz w:val="24"/>
              <w:szCs w:val="24"/>
              <w:lang w:eastAsia="es-CO"/>
              <w14:ligatures w14:val="standardContextual"/>
            </w:rPr>
          </w:pPr>
          <w:hyperlink w:anchor="_Toc174544040" w:history="1">
            <w:r w:rsidRPr="0018781B">
              <w:rPr>
                <w:rStyle w:val="Hipervnculo"/>
                <w:rFonts w:ascii="Arial" w:hAnsi="Arial" w:cs="Arial"/>
                <w:b/>
                <w:bCs/>
                <w:noProof/>
              </w:rPr>
              <w:t>COMUNIDAD Y SOPORTE</w:t>
            </w:r>
            <w:r>
              <w:rPr>
                <w:noProof/>
                <w:webHidden/>
              </w:rPr>
              <w:tab/>
            </w:r>
            <w:r>
              <w:rPr>
                <w:noProof/>
                <w:webHidden/>
              </w:rPr>
              <w:fldChar w:fldCharType="begin"/>
            </w:r>
            <w:r>
              <w:rPr>
                <w:noProof/>
                <w:webHidden/>
              </w:rPr>
              <w:instrText xml:space="preserve"> PAGEREF _Toc174544040 \h </w:instrText>
            </w:r>
            <w:r>
              <w:rPr>
                <w:noProof/>
                <w:webHidden/>
              </w:rPr>
            </w:r>
            <w:r>
              <w:rPr>
                <w:noProof/>
                <w:webHidden/>
              </w:rPr>
              <w:fldChar w:fldCharType="separate"/>
            </w:r>
            <w:r>
              <w:rPr>
                <w:noProof/>
                <w:webHidden/>
              </w:rPr>
              <w:t>9</w:t>
            </w:r>
            <w:r>
              <w:rPr>
                <w:noProof/>
                <w:webHidden/>
              </w:rPr>
              <w:fldChar w:fldCharType="end"/>
            </w:r>
          </w:hyperlink>
        </w:p>
        <w:p w14:paraId="1002B665" w14:textId="684A3730" w:rsidR="00A863B5" w:rsidRDefault="00A863B5">
          <w:pPr>
            <w:pStyle w:val="TDC2"/>
            <w:tabs>
              <w:tab w:val="right" w:leader="dot" w:pos="8828"/>
            </w:tabs>
            <w:rPr>
              <w:rFonts w:asciiTheme="minorHAnsi" w:hAnsiTheme="minorHAnsi" w:cstheme="minorBidi"/>
              <w:noProof/>
              <w:kern w:val="2"/>
              <w:sz w:val="24"/>
              <w:szCs w:val="24"/>
              <w:lang w:eastAsia="es-CO"/>
              <w14:ligatures w14:val="standardContextual"/>
            </w:rPr>
          </w:pPr>
          <w:hyperlink w:anchor="_Toc174544041" w:history="1">
            <w:r w:rsidRPr="0018781B">
              <w:rPr>
                <w:rStyle w:val="Hipervnculo"/>
                <w:rFonts w:ascii="Arial" w:hAnsi="Arial" w:cs="Arial"/>
                <w:b/>
                <w:bCs/>
                <w:noProof/>
              </w:rPr>
              <w:t>CASOS DE ESTUDIO Y BENEFICIOS EN PROYECTOS REALES</w:t>
            </w:r>
            <w:r>
              <w:rPr>
                <w:noProof/>
                <w:webHidden/>
              </w:rPr>
              <w:tab/>
            </w:r>
            <w:r>
              <w:rPr>
                <w:noProof/>
                <w:webHidden/>
              </w:rPr>
              <w:fldChar w:fldCharType="begin"/>
            </w:r>
            <w:r>
              <w:rPr>
                <w:noProof/>
                <w:webHidden/>
              </w:rPr>
              <w:instrText xml:space="preserve"> PAGEREF _Toc174544041 \h </w:instrText>
            </w:r>
            <w:r>
              <w:rPr>
                <w:noProof/>
                <w:webHidden/>
              </w:rPr>
            </w:r>
            <w:r>
              <w:rPr>
                <w:noProof/>
                <w:webHidden/>
              </w:rPr>
              <w:fldChar w:fldCharType="separate"/>
            </w:r>
            <w:r>
              <w:rPr>
                <w:noProof/>
                <w:webHidden/>
              </w:rPr>
              <w:t>10</w:t>
            </w:r>
            <w:r>
              <w:rPr>
                <w:noProof/>
                <w:webHidden/>
              </w:rPr>
              <w:fldChar w:fldCharType="end"/>
            </w:r>
          </w:hyperlink>
        </w:p>
        <w:p w14:paraId="531BEEB2" w14:textId="26087BA0" w:rsidR="00A863B5" w:rsidRDefault="00A863B5">
          <w:pPr>
            <w:pStyle w:val="TDC1"/>
            <w:tabs>
              <w:tab w:val="right" w:leader="dot" w:pos="8828"/>
            </w:tabs>
            <w:rPr>
              <w:rFonts w:asciiTheme="minorHAnsi" w:hAnsiTheme="minorHAnsi" w:cstheme="minorBidi"/>
              <w:noProof/>
              <w:kern w:val="2"/>
              <w:sz w:val="24"/>
              <w:szCs w:val="24"/>
              <w:lang w:eastAsia="es-CO"/>
              <w14:ligatures w14:val="standardContextual"/>
            </w:rPr>
          </w:pPr>
          <w:hyperlink w:anchor="_Toc174544042" w:history="1">
            <w:r w:rsidRPr="0018781B">
              <w:rPr>
                <w:rStyle w:val="Hipervnculo"/>
                <w:rFonts w:ascii="Arial" w:hAnsi="Arial" w:cs="Arial"/>
                <w:b/>
                <w:bCs/>
                <w:noProof/>
              </w:rPr>
              <w:t>CONCLUSIONES</w:t>
            </w:r>
            <w:r>
              <w:rPr>
                <w:noProof/>
                <w:webHidden/>
              </w:rPr>
              <w:tab/>
            </w:r>
            <w:r>
              <w:rPr>
                <w:noProof/>
                <w:webHidden/>
              </w:rPr>
              <w:fldChar w:fldCharType="begin"/>
            </w:r>
            <w:r>
              <w:rPr>
                <w:noProof/>
                <w:webHidden/>
              </w:rPr>
              <w:instrText xml:space="preserve"> PAGEREF _Toc174544042 \h </w:instrText>
            </w:r>
            <w:r>
              <w:rPr>
                <w:noProof/>
                <w:webHidden/>
              </w:rPr>
            </w:r>
            <w:r>
              <w:rPr>
                <w:noProof/>
                <w:webHidden/>
              </w:rPr>
              <w:fldChar w:fldCharType="separate"/>
            </w:r>
            <w:r>
              <w:rPr>
                <w:noProof/>
                <w:webHidden/>
              </w:rPr>
              <w:t>11</w:t>
            </w:r>
            <w:r>
              <w:rPr>
                <w:noProof/>
                <w:webHidden/>
              </w:rPr>
              <w:fldChar w:fldCharType="end"/>
            </w:r>
          </w:hyperlink>
        </w:p>
        <w:p w14:paraId="5465B8BE" w14:textId="71A110BB" w:rsidR="00FC7395" w:rsidRPr="004A5766" w:rsidRDefault="00FC7395">
          <w:r w:rsidRPr="004A5766">
            <w:rPr>
              <w:b/>
              <w:bCs/>
              <w:rPrChange w:id="3" w:author="carlos torres" w:date="2024-06-21T07:56:00Z">
                <w:rPr>
                  <w:b/>
                  <w:bCs/>
                  <w:lang w:val="es-ES"/>
                </w:rPr>
              </w:rPrChange>
            </w:rPr>
            <w:fldChar w:fldCharType="end"/>
          </w:r>
        </w:p>
      </w:sdtContent>
    </w:sdt>
    <w:p w14:paraId="21A29F51" w14:textId="77777777" w:rsidR="00F45D74" w:rsidRPr="004A5766" w:rsidRDefault="00F45D74">
      <w:pPr>
        <w:rPr>
          <w:rFonts w:ascii="Arial" w:eastAsia="Arial" w:hAnsi="Arial" w:cs="Arial"/>
        </w:rPr>
      </w:pPr>
    </w:p>
    <w:p w14:paraId="76C69DB8" w14:textId="77777777" w:rsidR="00F45D74" w:rsidRPr="004A5766" w:rsidRDefault="00F45D74">
      <w:pPr>
        <w:rPr>
          <w:rFonts w:ascii="Arial" w:eastAsia="Arial" w:hAnsi="Arial" w:cs="Arial"/>
        </w:rPr>
      </w:pPr>
    </w:p>
    <w:p w14:paraId="3C9D9DFF" w14:textId="77777777" w:rsidR="00F45D74" w:rsidRPr="004A5766" w:rsidRDefault="00F45D74">
      <w:pPr>
        <w:rPr>
          <w:rFonts w:ascii="Arial" w:eastAsia="Arial" w:hAnsi="Arial" w:cs="Arial"/>
        </w:rPr>
      </w:pPr>
    </w:p>
    <w:p w14:paraId="05C306BF" w14:textId="77777777" w:rsidR="00F45D74" w:rsidRPr="004A5766" w:rsidRDefault="00F45D74">
      <w:pPr>
        <w:rPr>
          <w:rFonts w:ascii="Arial" w:eastAsia="Arial" w:hAnsi="Arial" w:cs="Arial"/>
        </w:rPr>
      </w:pPr>
    </w:p>
    <w:p w14:paraId="25E68F53" w14:textId="77777777" w:rsidR="00F45D74" w:rsidRPr="004A5766" w:rsidRDefault="00F45D74">
      <w:pPr>
        <w:rPr>
          <w:rFonts w:ascii="Arial" w:eastAsia="Arial" w:hAnsi="Arial" w:cs="Arial"/>
        </w:rPr>
      </w:pPr>
    </w:p>
    <w:p w14:paraId="19153700" w14:textId="77777777" w:rsidR="00F45D74" w:rsidRPr="004A5766" w:rsidRDefault="00F45D74">
      <w:pPr>
        <w:rPr>
          <w:rFonts w:ascii="Arial" w:eastAsia="Arial" w:hAnsi="Arial" w:cs="Arial"/>
        </w:rPr>
      </w:pPr>
    </w:p>
    <w:p w14:paraId="21AFDA74" w14:textId="77777777" w:rsidR="008B2C3F" w:rsidRPr="004A5766" w:rsidRDefault="008B2C3F">
      <w:pPr>
        <w:rPr>
          <w:rFonts w:ascii="Arial" w:eastAsia="Arial" w:hAnsi="Arial" w:cs="Arial"/>
        </w:rPr>
      </w:pPr>
    </w:p>
    <w:p w14:paraId="5D3F1B83" w14:textId="77777777" w:rsidR="008B2C3F" w:rsidRPr="004A5766" w:rsidRDefault="008B2C3F">
      <w:pPr>
        <w:rPr>
          <w:rFonts w:ascii="Arial" w:eastAsia="Arial" w:hAnsi="Arial" w:cs="Arial"/>
        </w:rPr>
      </w:pPr>
    </w:p>
    <w:p w14:paraId="108C4D05" w14:textId="77777777" w:rsidR="008B2C3F" w:rsidRPr="004A5766" w:rsidRDefault="008B2C3F">
      <w:pPr>
        <w:rPr>
          <w:rFonts w:ascii="Arial" w:eastAsia="Arial" w:hAnsi="Arial" w:cs="Arial"/>
        </w:rPr>
      </w:pPr>
    </w:p>
    <w:p w14:paraId="2919441E" w14:textId="77777777" w:rsidR="008B2C3F" w:rsidRPr="004A5766" w:rsidRDefault="008B2C3F">
      <w:pPr>
        <w:rPr>
          <w:rFonts w:ascii="Arial" w:eastAsia="Arial" w:hAnsi="Arial" w:cs="Arial"/>
        </w:rPr>
      </w:pPr>
    </w:p>
    <w:p w14:paraId="185F34EB" w14:textId="77777777" w:rsidR="008B2C3F" w:rsidRPr="004A5766" w:rsidRDefault="008B2C3F">
      <w:pPr>
        <w:rPr>
          <w:rFonts w:ascii="Arial" w:eastAsia="Arial" w:hAnsi="Arial" w:cs="Arial"/>
        </w:rPr>
      </w:pPr>
    </w:p>
    <w:p w14:paraId="4D6E44C3" w14:textId="77777777" w:rsidR="008B2C3F" w:rsidRPr="004A5766" w:rsidRDefault="008B2C3F">
      <w:pPr>
        <w:rPr>
          <w:rFonts w:ascii="Arial" w:eastAsia="Arial" w:hAnsi="Arial" w:cs="Arial"/>
        </w:rPr>
      </w:pPr>
    </w:p>
    <w:p w14:paraId="1FBB5125" w14:textId="77777777" w:rsidR="008B2C3F" w:rsidRPr="004A5766" w:rsidRDefault="008B2C3F">
      <w:pPr>
        <w:rPr>
          <w:rFonts w:ascii="Arial" w:eastAsia="Arial" w:hAnsi="Arial" w:cs="Arial"/>
        </w:rPr>
      </w:pPr>
    </w:p>
    <w:p w14:paraId="21F0ACE8" w14:textId="77777777" w:rsidR="008B2C3F" w:rsidRPr="004A5766" w:rsidRDefault="008B2C3F">
      <w:pPr>
        <w:rPr>
          <w:rFonts w:ascii="Arial" w:eastAsia="Arial" w:hAnsi="Arial" w:cs="Arial"/>
        </w:rPr>
      </w:pPr>
    </w:p>
    <w:p w14:paraId="51C09839" w14:textId="77777777" w:rsidR="008B2C3F" w:rsidRPr="004A5766" w:rsidRDefault="008B2C3F">
      <w:pPr>
        <w:rPr>
          <w:rFonts w:ascii="Arial" w:eastAsia="Arial" w:hAnsi="Arial" w:cs="Arial"/>
        </w:rPr>
      </w:pPr>
    </w:p>
    <w:p w14:paraId="3D0D3868" w14:textId="77777777" w:rsidR="008B2C3F" w:rsidRPr="004A5766" w:rsidRDefault="008B2C3F">
      <w:pPr>
        <w:rPr>
          <w:rFonts w:ascii="Arial" w:eastAsia="Arial" w:hAnsi="Arial" w:cs="Arial"/>
        </w:rPr>
      </w:pPr>
    </w:p>
    <w:p w14:paraId="63AA65A4" w14:textId="77777777" w:rsidR="008B2C3F" w:rsidRPr="004A5766" w:rsidRDefault="008B2C3F">
      <w:pPr>
        <w:rPr>
          <w:rFonts w:ascii="Arial" w:eastAsia="Arial" w:hAnsi="Arial" w:cs="Arial"/>
        </w:rPr>
      </w:pPr>
    </w:p>
    <w:p w14:paraId="399339C6" w14:textId="77777777" w:rsidR="008B2C3F" w:rsidRPr="004A5766" w:rsidRDefault="008B2C3F">
      <w:pPr>
        <w:rPr>
          <w:rFonts w:ascii="Arial" w:eastAsia="Arial" w:hAnsi="Arial" w:cs="Arial"/>
        </w:rPr>
      </w:pPr>
    </w:p>
    <w:p w14:paraId="7C9D52B5" w14:textId="77777777" w:rsidR="008B2C3F" w:rsidRPr="004A5766" w:rsidRDefault="008B2C3F">
      <w:pPr>
        <w:rPr>
          <w:rFonts w:ascii="Arial" w:eastAsia="Arial" w:hAnsi="Arial" w:cs="Arial"/>
        </w:rPr>
      </w:pPr>
    </w:p>
    <w:p w14:paraId="7FAAE5B7" w14:textId="77777777" w:rsidR="008B2C3F" w:rsidRPr="004A5766" w:rsidRDefault="008B2C3F">
      <w:pPr>
        <w:rPr>
          <w:rFonts w:ascii="Arial" w:eastAsia="Arial" w:hAnsi="Arial" w:cs="Arial"/>
        </w:rPr>
      </w:pPr>
    </w:p>
    <w:p w14:paraId="56F1E4AC" w14:textId="77777777" w:rsidR="008B2C3F" w:rsidRPr="004A5766" w:rsidRDefault="008B2C3F">
      <w:pPr>
        <w:rPr>
          <w:rFonts w:ascii="Arial" w:eastAsia="Arial" w:hAnsi="Arial" w:cs="Arial"/>
        </w:rPr>
      </w:pPr>
    </w:p>
    <w:p w14:paraId="3DD80077" w14:textId="77777777" w:rsidR="008B2C3F" w:rsidRPr="004A5766" w:rsidRDefault="008B2C3F">
      <w:pPr>
        <w:rPr>
          <w:rFonts w:ascii="Arial" w:eastAsia="Arial" w:hAnsi="Arial" w:cs="Arial"/>
        </w:rPr>
      </w:pPr>
    </w:p>
    <w:p w14:paraId="5C805144" w14:textId="77777777" w:rsidR="008B2C3F" w:rsidRPr="004A5766" w:rsidRDefault="008B2C3F">
      <w:pPr>
        <w:rPr>
          <w:rFonts w:ascii="Arial" w:eastAsia="Arial" w:hAnsi="Arial" w:cs="Arial"/>
        </w:rPr>
      </w:pPr>
    </w:p>
    <w:p w14:paraId="5C97A930" w14:textId="77777777" w:rsidR="008B2C3F" w:rsidRPr="004A5766" w:rsidRDefault="008B2C3F">
      <w:pPr>
        <w:rPr>
          <w:rFonts w:ascii="Arial" w:eastAsia="Arial" w:hAnsi="Arial" w:cs="Arial"/>
        </w:rPr>
      </w:pPr>
    </w:p>
    <w:p w14:paraId="12837DF2" w14:textId="77777777" w:rsidR="008B2C3F" w:rsidRPr="004A5766" w:rsidRDefault="008B2C3F">
      <w:pPr>
        <w:rPr>
          <w:rFonts w:ascii="Arial" w:eastAsia="Arial" w:hAnsi="Arial" w:cs="Arial"/>
        </w:rPr>
      </w:pPr>
    </w:p>
    <w:p w14:paraId="2B2EFFC3" w14:textId="77777777" w:rsidR="008B2C3F" w:rsidRPr="004A5766" w:rsidRDefault="008B2C3F">
      <w:pPr>
        <w:rPr>
          <w:rFonts w:ascii="Arial" w:eastAsia="Arial" w:hAnsi="Arial" w:cs="Arial"/>
        </w:rPr>
      </w:pPr>
    </w:p>
    <w:p w14:paraId="76E21FC4" w14:textId="77777777" w:rsidR="008B2C3F" w:rsidRPr="004A5766" w:rsidRDefault="008B2C3F">
      <w:pPr>
        <w:rPr>
          <w:rFonts w:ascii="Arial" w:eastAsia="Arial" w:hAnsi="Arial" w:cs="Arial"/>
        </w:rPr>
      </w:pPr>
    </w:p>
    <w:p w14:paraId="0A1CD25F" w14:textId="5E209B85" w:rsidR="00F45D74" w:rsidRPr="004A5766" w:rsidRDefault="00000000" w:rsidP="00A4222C">
      <w:pPr>
        <w:pStyle w:val="Ttulo1"/>
        <w:rPr>
          <w:rFonts w:ascii="Arial" w:eastAsia="Arial" w:hAnsi="Arial" w:cs="Arial"/>
          <w:b/>
          <w:bCs/>
          <w:color w:val="auto"/>
        </w:rPr>
      </w:pPr>
      <w:bookmarkStart w:id="4" w:name="_Toc174544030"/>
      <w:r w:rsidRPr="004A5766">
        <w:rPr>
          <w:rFonts w:ascii="Arial" w:hAnsi="Arial" w:cs="Arial"/>
          <w:b/>
          <w:bCs/>
          <w:color w:val="auto"/>
        </w:rPr>
        <w:lastRenderedPageBreak/>
        <w:t>RESUMEN</w:t>
      </w:r>
      <w:bookmarkEnd w:id="4"/>
    </w:p>
    <w:p w14:paraId="0EBF31AD" w14:textId="77777777" w:rsidR="00F45D74" w:rsidRPr="004A5766" w:rsidRDefault="00F45D74">
      <w:pPr>
        <w:rPr>
          <w:rFonts w:ascii="Arial" w:eastAsia="Arial" w:hAnsi="Arial" w:cs="Arial"/>
        </w:rPr>
      </w:pPr>
    </w:p>
    <w:p w14:paraId="7E19EDC7" w14:textId="77777777" w:rsidR="00532390" w:rsidRPr="004A5766" w:rsidRDefault="00532390" w:rsidP="00532390">
      <w:pPr>
        <w:rPr>
          <w:rFonts w:ascii="Arial" w:eastAsia="Arial" w:hAnsi="Arial" w:cs="Arial"/>
          <w:sz w:val="24"/>
          <w:szCs w:val="24"/>
        </w:rPr>
      </w:pPr>
    </w:p>
    <w:p w14:paraId="378C8E3C" w14:textId="77777777" w:rsidR="00BD58A1" w:rsidRDefault="00BD58A1" w:rsidP="00BD58A1">
      <w:pPr>
        <w:rPr>
          <w:rFonts w:ascii="Arial" w:eastAsia="Arial" w:hAnsi="Arial" w:cs="Arial"/>
          <w:sz w:val="24"/>
          <w:szCs w:val="24"/>
        </w:rPr>
      </w:pPr>
      <w:r w:rsidRPr="00BD58A1">
        <w:rPr>
          <w:rFonts w:ascii="Arial" w:eastAsia="Arial" w:hAnsi="Arial" w:cs="Arial"/>
          <w:sz w:val="24"/>
          <w:szCs w:val="24"/>
        </w:rPr>
        <w:t>Este documento proporciona una visión integral de SonarQube, una plataforma de código abierto diseñada para la inspección continua de la calidad del código fuente. Comienza con una descripción detallada de SonarQube, destacando su propósito en la mejora de la calidad del código en proyectos de desarrollo de software. Se explora su arquitectura y se destacan las principales características, incluidas las capacidades avanzadas como el análisis de cobertura y duplicación de código.</w:t>
      </w:r>
    </w:p>
    <w:p w14:paraId="49F88D9F" w14:textId="77777777" w:rsidR="00BD58A1" w:rsidRPr="00BD58A1" w:rsidRDefault="00BD58A1" w:rsidP="00BD58A1">
      <w:pPr>
        <w:rPr>
          <w:rFonts w:ascii="Arial" w:eastAsia="Arial" w:hAnsi="Arial" w:cs="Arial"/>
          <w:sz w:val="24"/>
          <w:szCs w:val="24"/>
        </w:rPr>
      </w:pPr>
    </w:p>
    <w:p w14:paraId="3002B804" w14:textId="77777777" w:rsidR="00BD58A1" w:rsidRDefault="00BD58A1" w:rsidP="00BD58A1">
      <w:pPr>
        <w:rPr>
          <w:rFonts w:ascii="Arial" w:eastAsia="Arial" w:hAnsi="Arial" w:cs="Arial"/>
          <w:sz w:val="24"/>
          <w:szCs w:val="24"/>
        </w:rPr>
      </w:pPr>
      <w:r w:rsidRPr="00BD58A1">
        <w:rPr>
          <w:rFonts w:ascii="Arial" w:eastAsia="Arial" w:hAnsi="Arial" w:cs="Arial"/>
          <w:sz w:val="24"/>
          <w:szCs w:val="24"/>
        </w:rPr>
        <w:t>El documento también cubre la integración de SonarQube en el proceso de desarrollo, las reglas y perfiles de calidad configurables, y las mejores prácticas para su uso efectivo. Además, se proporciona información sobre la comunidad y el soporte disponibles, y se presentan casos de estudio que ilustran cómo SonarQube puede aportar beneficios significativos en proyectos reales.</w:t>
      </w:r>
    </w:p>
    <w:p w14:paraId="67F665B6" w14:textId="77777777" w:rsidR="00BD58A1" w:rsidRDefault="00BD58A1" w:rsidP="00BD58A1">
      <w:pPr>
        <w:rPr>
          <w:rFonts w:ascii="Arial" w:eastAsia="Arial" w:hAnsi="Arial" w:cs="Arial"/>
          <w:sz w:val="24"/>
          <w:szCs w:val="24"/>
        </w:rPr>
      </w:pPr>
    </w:p>
    <w:p w14:paraId="26395537" w14:textId="62D0FA65" w:rsidR="00BD58A1" w:rsidRPr="00BD58A1" w:rsidRDefault="00BD58A1" w:rsidP="00BD58A1">
      <w:pPr>
        <w:rPr>
          <w:rFonts w:ascii="Arial" w:eastAsia="Arial" w:hAnsi="Arial" w:cs="Arial"/>
          <w:sz w:val="24"/>
          <w:szCs w:val="24"/>
        </w:rPr>
      </w:pPr>
      <w:r w:rsidRPr="00BD58A1">
        <w:rPr>
          <w:rFonts w:ascii="Arial" w:eastAsia="Arial" w:hAnsi="Arial" w:cs="Arial"/>
          <w:sz w:val="24"/>
          <w:szCs w:val="24"/>
        </w:rPr>
        <w:t xml:space="preserve">Esta guía pretende ofrecer una comprensión </w:t>
      </w:r>
      <w:r>
        <w:rPr>
          <w:rFonts w:ascii="Arial" w:eastAsia="Arial" w:hAnsi="Arial" w:cs="Arial"/>
          <w:sz w:val="24"/>
          <w:szCs w:val="24"/>
        </w:rPr>
        <w:t>técnica</w:t>
      </w:r>
      <w:r w:rsidRPr="00BD58A1">
        <w:rPr>
          <w:rFonts w:ascii="Arial" w:eastAsia="Arial" w:hAnsi="Arial" w:cs="Arial"/>
          <w:sz w:val="24"/>
          <w:szCs w:val="24"/>
        </w:rPr>
        <w:t xml:space="preserve"> sobre cómo SonarQube puede optimizar la calidad del software.</w:t>
      </w:r>
    </w:p>
    <w:p w14:paraId="4B54B760" w14:textId="77777777" w:rsidR="00BA24FB" w:rsidRDefault="00BA24FB">
      <w:pPr>
        <w:rPr>
          <w:rFonts w:ascii="Arial" w:eastAsia="Arial" w:hAnsi="Arial" w:cs="Arial"/>
          <w:sz w:val="24"/>
          <w:szCs w:val="24"/>
        </w:rPr>
      </w:pPr>
    </w:p>
    <w:p w14:paraId="39C18B93" w14:textId="77777777" w:rsidR="00BA24FB" w:rsidRDefault="00BA24FB">
      <w:pPr>
        <w:rPr>
          <w:rFonts w:ascii="Arial" w:eastAsia="Arial" w:hAnsi="Arial" w:cs="Arial"/>
          <w:sz w:val="24"/>
          <w:szCs w:val="24"/>
        </w:rPr>
      </w:pPr>
    </w:p>
    <w:p w14:paraId="1410AF78" w14:textId="77777777" w:rsidR="00BA24FB" w:rsidRDefault="00BA24FB">
      <w:pPr>
        <w:rPr>
          <w:rFonts w:ascii="Arial" w:eastAsia="Arial" w:hAnsi="Arial" w:cs="Arial"/>
          <w:sz w:val="24"/>
          <w:szCs w:val="24"/>
        </w:rPr>
      </w:pPr>
    </w:p>
    <w:p w14:paraId="2672DE9A" w14:textId="77777777" w:rsidR="00BA24FB" w:rsidRDefault="00BA24FB">
      <w:pPr>
        <w:rPr>
          <w:rFonts w:ascii="Arial" w:eastAsia="Arial" w:hAnsi="Arial" w:cs="Arial"/>
          <w:sz w:val="24"/>
          <w:szCs w:val="24"/>
        </w:rPr>
      </w:pPr>
    </w:p>
    <w:p w14:paraId="6885A557" w14:textId="77777777" w:rsidR="00BA24FB" w:rsidRDefault="00BA24FB">
      <w:pPr>
        <w:rPr>
          <w:rFonts w:ascii="Arial" w:eastAsia="Arial" w:hAnsi="Arial" w:cs="Arial"/>
          <w:sz w:val="24"/>
          <w:szCs w:val="24"/>
        </w:rPr>
      </w:pPr>
    </w:p>
    <w:p w14:paraId="272F8EF4" w14:textId="77777777" w:rsidR="00BA24FB" w:rsidRDefault="00BA24FB">
      <w:pPr>
        <w:rPr>
          <w:rFonts w:ascii="Arial" w:eastAsia="Arial" w:hAnsi="Arial" w:cs="Arial"/>
          <w:sz w:val="24"/>
          <w:szCs w:val="24"/>
        </w:rPr>
      </w:pPr>
    </w:p>
    <w:p w14:paraId="1E72201E" w14:textId="77777777" w:rsidR="00BA24FB" w:rsidRDefault="00BA24FB">
      <w:pPr>
        <w:rPr>
          <w:rFonts w:ascii="Arial" w:eastAsia="Arial" w:hAnsi="Arial" w:cs="Arial"/>
          <w:sz w:val="24"/>
          <w:szCs w:val="24"/>
        </w:rPr>
      </w:pPr>
    </w:p>
    <w:p w14:paraId="06B3E20B" w14:textId="77777777" w:rsidR="00BA24FB" w:rsidRDefault="00BA24FB">
      <w:pPr>
        <w:rPr>
          <w:rFonts w:ascii="Arial" w:eastAsia="Arial" w:hAnsi="Arial" w:cs="Arial"/>
          <w:sz w:val="24"/>
          <w:szCs w:val="24"/>
        </w:rPr>
      </w:pPr>
    </w:p>
    <w:p w14:paraId="3EFDE200" w14:textId="77777777" w:rsidR="00BA24FB" w:rsidRDefault="00BA24FB">
      <w:pPr>
        <w:rPr>
          <w:rFonts w:ascii="Arial" w:eastAsia="Arial" w:hAnsi="Arial" w:cs="Arial"/>
          <w:sz w:val="24"/>
          <w:szCs w:val="24"/>
        </w:rPr>
      </w:pPr>
    </w:p>
    <w:p w14:paraId="5AE22968" w14:textId="77777777" w:rsidR="00BA24FB" w:rsidRDefault="00BA24FB">
      <w:pPr>
        <w:rPr>
          <w:rFonts w:ascii="Arial" w:eastAsia="Arial" w:hAnsi="Arial" w:cs="Arial"/>
          <w:sz w:val="24"/>
          <w:szCs w:val="24"/>
        </w:rPr>
      </w:pPr>
    </w:p>
    <w:p w14:paraId="1703D25C" w14:textId="77777777" w:rsidR="00BA24FB" w:rsidRDefault="00BA24FB">
      <w:pPr>
        <w:rPr>
          <w:rFonts w:ascii="Arial" w:eastAsia="Arial" w:hAnsi="Arial" w:cs="Arial"/>
          <w:sz w:val="24"/>
          <w:szCs w:val="24"/>
        </w:rPr>
      </w:pPr>
    </w:p>
    <w:p w14:paraId="768D7CB6" w14:textId="77777777" w:rsidR="00BA24FB" w:rsidRPr="004A5766" w:rsidRDefault="00BA24FB">
      <w:pPr>
        <w:rPr>
          <w:rFonts w:ascii="Arial" w:eastAsia="Arial" w:hAnsi="Arial" w:cs="Arial"/>
        </w:rPr>
      </w:pPr>
    </w:p>
    <w:p w14:paraId="77ED1B8C" w14:textId="77777777" w:rsidR="00F45D74" w:rsidRPr="004A5766" w:rsidRDefault="00F45D74">
      <w:pPr>
        <w:rPr>
          <w:rFonts w:ascii="Arial" w:eastAsia="Arial" w:hAnsi="Arial" w:cs="Arial"/>
        </w:rPr>
      </w:pPr>
    </w:p>
    <w:p w14:paraId="5E46BAC6" w14:textId="77777777" w:rsidR="00F45D74" w:rsidRPr="004A5766" w:rsidRDefault="00F45D74">
      <w:pPr>
        <w:rPr>
          <w:rFonts w:ascii="Arial" w:eastAsia="Arial" w:hAnsi="Arial" w:cs="Arial"/>
        </w:rPr>
      </w:pPr>
    </w:p>
    <w:p w14:paraId="5A7833F1" w14:textId="77777777" w:rsidR="00F45D74" w:rsidRPr="004A5766" w:rsidRDefault="00F45D74">
      <w:pPr>
        <w:rPr>
          <w:rFonts w:ascii="Arial" w:eastAsia="Arial" w:hAnsi="Arial" w:cs="Arial"/>
        </w:rPr>
      </w:pPr>
    </w:p>
    <w:p w14:paraId="506D819C" w14:textId="77777777" w:rsidR="00F45D74" w:rsidRPr="004A5766" w:rsidRDefault="00F45D74">
      <w:pPr>
        <w:rPr>
          <w:rFonts w:ascii="Arial" w:eastAsia="Arial" w:hAnsi="Arial" w:cs="Arial"/>
        </w:rPr>
      </w:pPr>
    </w:p>
    <w:p w14:paraId="14122E71" w14:textId="77777777" w:rsidR="00F45D74" w:rsidRDefault="00F45D74">
      <w:pPr>
        <w:rPr>
          <w:rFonts w:ascii="Arial" w:eastAsia="Arial" w:hAnsi="Arial" w:cs="Arial"/>
        </w:rPr>
      </w:pPr>
    </w:p>
    <w:p w14:paraId="280DF80E" w14:textId="77777777" w:rsidR="00BA24FB" w:rsidRPr="004A5766" w:rsidRDefault="00BA24FB">
      <w:pPr>
        <w:rPr>
          <w:rFonts w:ascii="Arial" w:eastAsia="Arial" w:hAnsi="Arial" w:cs="Arial"/>
        </w:rPr>
      </w:pPr>
    </w:p>
    <w:p w14:paraId="188C66B1" w14:textId="77777777" w:rsidR="00F45D74" w:rsidRPr="004A5766" w:rsidRDefault="00F45D74">
      <w:pPr>
        <w:rPr>
          <w:rFonts w:ascii="Arial" w:eastAsia="Arial" w:hAnsi="Arial" w:cs="Arial"/>
        </w:rPr>
      </w:pPr>
    </w:p>
    <w:p w14:paraId="5D4C4C45" w14:textId="77777777" w:rsidR="00F45D74" w:rsidRPr="004A5766" w:rsidRDefault="00F45D74">
      <w:pPr>
        <w:rPr>
          <w:rFonts w:ascii="Arial" w:eastAsia="Arial" w:hAnsi="Arial" w:cs="Arial"/>
        </w:rPr>
      </w:pPr>
    </w:p>
    <w:p w14:paraId="5316E734" w14:textId="77777777" w:rsidR="00F45D74" w:rsidRPr="004A5766" w:rsidRDefault="00F45D74">
      <w:pPr>
        <w:rPr>
          <w:rFonts w:ascii="Arial" w:eastAsia="Arial" w:hAnsi="Arial" w:cs="Arial"/>
        </w:rPr>
      </w:pPr>
    </w:p>
    <w:p w14:paraId="30B0A490" w14:textId="77777777" w:rsidR="00F45D74" w:rsidRPr="004A5766" w:rsidRDefault="00F45D74">
      <w:pPr>
        <w:rPr>
          <w:rFonts w:ascii="Arial" w:eastAsia="Arial" w:hAnsi="Arial" w:cs="Arial"/>
        </w:rPr>
      </w:pPr>
    </w:p>
    <w:p w14:paraId="288F5A15" w14:textId="77777777" w:rsidR="00253968" w:rsidRPr="004A5766" w:rsidRDefault="00253968">
      <w:pPr>
        <w:rPr>
          <w:rFonts w:ascii="Arial" w:eastAsia="Arial" w:hAnsi="Arial" w:cs="Arial"/>
        </w:rPr>
      </w:pPr>
    </w:p>
    <w:p w14:paraId="03A5E6A8" w14:textId="77777777" w:rsidR="00F45D74" w:rsidRPr="004A5766" w:rsidRDefault="00F45D74">
      <w:pPr>
        <w:rPr>
          <w:rFonts w:ascii="Arial" w:eastAsia="Arial" w:hAnsi="Arial" w:cs="Arial"/>
        </w:rPr>
      </w:pPr>
    </w:p>
    <w:p w14:paraId="6B21A005" w14:textId="77777777" w:rsidR="00F45D74" w:rsidRPr="004A5766" w:rsidRDefault="00F45D74">
      <w:pPr>
        <w:rPr>
          <w:rFonts w:ascii="Arial" w:eastAsia="Arial" w:hAnsi="Arial" w:cs="Arial"/>
        </w:rPr>
      </w:pPr>
    </w:p>
    <w:p w14:paraId="4976CE81" w14:textId="1AE4BB1B" w:rsidR="009B0E65" w:rsidRPr="00BA24FB" w:rsidRDefault="00000000" w:rsidP="00BA24FB">
      <w:pPr>
        <w:pStyle w:val="Ttulo1"/>
        <w:rPr>
          <w:rFonts w:ascii="Arial" w:eastAsia="Arial" w:hAnsi="Arial" w:cs="Arial"/>
          <w:b/>
          <w:bCs/>
          <w:color w:val="auto"/>
          <w:highlight w:val="white"/>
        </w:rPr>
      </w:pPr>
      <w:bookmarkStart w:id="5" w:name="_Toc174544031"/>
      <w:r w:rsidRPr="004A5766">
        <w:rPr>
          <w:rFonts w:ascii="Arial" w:eastAsia="Arial" w:hAnsi="Arial" w:cs="Arial"/>
          <w:b/>
          <w:bCs/>
          <w:color w:val="auto"/>
          <w:highlight w:val="white"/>
        </w:rPr>
        <w:lastRenderedPageBreak/>
        <w:t>INTRODUCCIÓN</w:t>
      </w:r>
      <w:bookmarkEnd w:id="5"/>
    </w:p>
    <w:p w14:paraId="0879EBD2" w14:textId="77777777" w:rsidR="001A1C6F" w:rsidRPr="004A5766" w:rsidRDefault="001A1C6F" w:rsidP="001A1C6F">
      <w:pPr>
        <w:rPr>
          <w:rFonts w:ascii="Arial" w:eastAsia="Arial" w:hAnsi="Arial" w:cs="Arial"/>
          <w:sz w:val="24"/>
          <w:szCs w:val="24"/>
        </w:rPr>
      </w:pPr>
    </w:p>
    <w:p w14:paraId="24C6345C" w14:textId="77777777" w:rsidR="00BD58A1" w:rsidRDefault="00BD58A1" w:rsidP="00BD58A1">
      <w:pPr>
        <w:rPr>
          <w:rFonts w:ascii="Arial" w:eastAsia="Arial" w:hAnsi="Arial" w:cs="Arial"/>
          <w:sz w:val="24"/>
          <w:szCs w:val="24"/>
        </w:rPr>
      </w:pPr>
      <w:r w:rsidRPr="00BD58A1">
        <w:rPr>
          <w:rFonts w:ascii="Arial" w:eastAsia="Arial" w:hAnsi="Arial" w:cs="Arial"/>
          <w:sz w:val="24"/>
          <w:szCs w:val="24"/>
        </w:rPr>
        <w:t>En el entorno competitivo del desarrollo de software, garantizar la calidad del código es esencial para el éxito y la sostenibilidad a largo plazo de los proyectos. SonarQube se posiciona como una herramienta clave en este contexto, ofreciendo una solución robusta para la evaluación y mejora continua del código fuente. Este documento explora en detalle SonarQube, comenzando con una explicación de su funcionalidad y su papel en la identificación de problemas y vulnerabilidades en el código.</w:t>
      </w:r>
    </w:p>
    <w:p w14:paraId="456BD72A" w14:textId="77777777" w:rsidR="00BD58A1" w:rsidRPr="00BD58A1" w:rsidRDefault="00BD58A1" w:rsidP="00BD58A1">
      <w:pPr>
        <w:rPr>
          <w:rFonts w:ascii="Arial" w:eastAsia="Arial" w:hAnsi="Arial" w:cs="Arial"/>
          <w:sz w:val="24"/>
          <w:szCs w:val="24"/>
        </w:rPr>
      </w:pPr>
    </w:p>
    <w:p w14:paraId="4EC1E995" w14:textId="77777777" w:rsidR="00BD58A1" w:rsidRDefault="00BD58A1" w:rsidP="00BD58A1">
      <w:pPr>
        <w:rPr>
          <w:rFonts w:ascii="Arial" w:eastAsia="Arial" w:hAnsi="Arial" w:cs="Arial"/>
          <w:sz w:val="24"/>
          <w:szCs w:val="24"/>
        </w:rPr>
      </w:pPr>
      <w:r w:rsidRPr="00BD58A1">
        <w:rPr>
          <w:rFonts w:ascii="Arial" w:eastAsia="Arial" w:hAnsi="Arial" w:cs="Arial"/>
          <w:sz w:val="24"/>
          <w:szCs w:val="24"/>
        </w:rPr>
        <w:t xml:space="preserve">A lo largo del documento, se analiza la arquitectura de SonarQube y sus características principales, junto con su integración en el flujo de trabajo de desarrollo. También se abordan la configuración y la implementación de la herramienta, proporcionando recomendaciones sobre las mejores prácticas para su uso. Además, se revisan los recursos de soporte disponibles y se presentan casos de estudio que demuestran cómo SonarQube puede transformar la calidad del código en proyectos reales. </w:t>
      </w:r>
    </w:p>
    <w:p w14:paraId="0972DD29" w14:textId="77777777" w:rsidR="00BD58A1" w:rsidRDefault="00BD58A1" w:rsidP="00BD58A1">
      <w:pPr>
        <w:rPr>
          <w:rFonts w:ascii="Arial" w:eastAsia="Arial" w:hAnsi="Arial" w:cs="Arial"/>
          <w:sz w:val="24"/>
          <w:szCs w:val="24"/>
        </w:rPr>
      </w:pPr>
    </w:p>
    <w:p w14:paraId="62D37008" w14:textId="002AEA80" w:rsidR="00BD58A1" w:rsidRPr="00BD58A1" w:rsidRDefault="00BD58A1" w:rsidP="00BD58A1">
      <w:pPr>
        <w:rPr>
          <w:rFonts w:ascii="Arial" w:eastAsia="Arial" w:hAnsi="Arial" w:cs="Arial"/>
          <w:sz w:val="24"/>
          <w:szCs w:val="24"/>
        </w:rPr>
      </w:pPr>
      <w:r w:rsidRPr="00BD58A1">
        <w:rPr>
          <w:rFonts w:ascii="Arial" w:eastAsia="Arial" w:hAnsi="Arial" w:cs="Arial"/>
          <w:sz w:val="24"/>
          <w:szCs w:val="24"/>
        </w:rPr>
        <w:t>Esta guía está diseñada para ofrecer una visión exhaustiva de SonarQube y su impacto en la mejora de la calidad del software.</w:t>
      </w:r>
    </w:p>
    <w:p w14:paraId="3783E324" w14:textId="77777777" w:rsidR="00BA24FB" w:rsidRDefault="00BA24FB">
      <w:pPr>
        <w:rPr>
          <w:rFonts w:ascii="Arial" w:eastAsia="Arial" w:hAnsi="Arial" w:cs="Arial"/>
          <w:sz w:val="24"/>
          <w:szCs w:val="24"/>
        </w:rPr>
      </w:pPr>
    </w:p>
    <w:p w14:paraId="74D8D031" w14:textId="77777777" w:rsidR="00BA24FB" w:rsidRDefault="00BA24FB">
      <w:pPr>
        <w:rPr>
          <w:rFonts w:ascii="Arial" w:eastAsia="Arial" w:hAnsi="Arial" w:cs="Arial"/>
          <w:sz w:val="24"/>
          <w:szCs w:val="24"/>
        </w:rPr>
      </w:pPr>
    </w:p>
    <w:p w14:paraId="7471F585" w14:textId="77777777" w:rsidR="00BA24FB" w:rsidRDefault="00BA24FB">
      <w:pPr>
        <w:rPr>
          <w:rFonts w:ascii="Arial" w:eastAsia="Arial" w:hAnsi="Arial" w:cs="Arial"/>
          <w:sz w:val="24"/>
          <w:szCs w:val="24"/>
        </w:rPr>
      </w:pPr>
    </w:p>
    <w:p w14:paraId="3435AE18" w14:textId="77777777" w:rsidR="00BA24FB" w:rsidRDefault="00BA24FB">
      <w:pPr>
        <w:rPr>
          <w:rFonts w:ascii="Arial" w:eastAsia="Arial" w:hAnsi="Arial" w:cs="Arial"/>
          <w:sz w:val="24"/>
          <w:szCs w:val="24"/>
        </w:rPr>
      </w:pPr>
    </w:p>
    <w:p w14:paraId="5391DCE3" w14:textId="77777777" w:rsidR="00BA24FB" w:rsidRDefault="00BA24FB">
      <w:pPr>
        <w:rPr>
          <w:rFonts w:ascii="Arial" w:eastAsia="Arial" w:hAnsi="Arial" w:cs="Arial"/>
          <w:sz w:val="24"/>
          <w:szCs w:val="24"/>
        </w:rPr>
      </w:pPr>
    </w:p>
    <w:p w14:paraId="616F3F39" w14:textId="77777777" w:rsidR="00BA24FB" w:rsidRDefault="00BA24FB">
      <w:pPr>
        <w:rPr>
          <w:rFonts w:ascii="Arial" w:eastAsia="Arial" w:hAnsi="Arial" w:cs="Arial"/>
          <w:sz w:val="24"/>
          <w:szCs w:val="24"/>
        </w:rPr>
      </w:pPr>
    </w:p>
    <w:p w14:paraId="41AEB6A0" w14:textId="77777777" w:rsidR="00BA24FB" w:rsidRDefault="00BA24FB">
      <w:pPr>
        <w:rPr>
          <w:rFonts w:ascii="Arial" w:eastAsia="Arial" w:hAnsi="Arial" w:cs="Arial"/>
          <w:sz w:val="24"/>
          <w:szCs w:val="24"/>
        </w:rPr>
      </w:pPr>
    </w:p>
    <w:p w14:paraId="48CB32C1" w14:textId="77777777" w:rsidR="00BA24FB" w:rsidRDefault="00BA24FB">
      <w:pPr>
        <w:rPr>
          <w:rFonts w:ascii="Arial" w:eastAsia="Arial" w:hAnsi="Arial" w:cs="Arial"/>
          <w:sz w:val="24"/>
          <w:szCs w:val="24"/>
        </w:rPr>
      </w:pPr>
    </w:p>
    <w:p w14:paraId="2601D5F6" w14:textId="77777777" w:rsidR="00BA24FB" w:rsidRDefault="00BA24FB">
      <w:pPr>
        <w:rPr>
          <w:rFonts w:ascii="Arial" w:eastAsia="Arial" w:hAnsi="Arial" w:cs="Arial"/>
          <w:sz w:val="24"/>
          <w:szCs w:val="24"/>
        </w:rPr>
      </w:pPr>
    </w:p>
    <w:p w14:paraId="7744FA59" w14:textId="77777777" w:rsidR="00BA24FB" w:rsidRDefault="00BA24FB">
      <w:pPr>
        <w:rPr>
          <w:rFonts w:ascii="Arial" w:eastAsia="Arial" w:hAnsi="Arial" w:cs="Arial"/>
          <w:sz w:val="24"/>
          <w:szCs w:val="24"/>
        </w:rPr>
      </w:pPr>
    </w:p>
    <w:p w14:paraId="74B7FB83" w14:textId="77777777" w:rsidR="00BA24FB" w:rsidRDefault="00BA24FB">
      <w:pPr>
        <w:rPr>
          <w:rFonts w:ascii="Arial" w:eastAsia="Arial" w:hAnsi="Arial" w:cs="Arial"/>
          <w:sz w:val="24"/>
          <w:szCs w:val="24"/>
        </w:rPr>
      </w:pPr>
    </w:p>
    <w:p w14:paraId="07AC9BBE" w14:textId="77777777" w:rsidR="00BA24FB" w:rsidRDefault="00BA24FB">
      <w:pPr>
        <w:rPr>
          <w:rFonts w:ascii="Arial" w:eastAsia="Arial" w:hAnsi="Arial" w:cs="Arial"/>
          <w:sz w:val="24"/>
          <w:szCs w:val="24"/>
        </w:rPr>
      </w:pPr>
    </w:p>
    <w:p w14:paraId="2DD9E2F6" w14:textId="77777777" w:rsidR="00BA24FB" w:rsidRPr="004A5766" w:rsidRDefault="00BA24FB">
      <w:pPr>
        <w:rPr>
          <w:rFonts w:ascii="Arial" w:eastAsia="Arial" w:hAnsi="Arial" w:cs="Arial"/>
          <w:sz w:val="24"/>
          <w:szCs w:val="24"/>
        </w:rPr>
      </w:pPr>
    </w:p>
    <w:p w14:paraId="79B9DA6B" w14:textId="77777777" w:rsidR="00F45D74" w:rsidRPr="004A5766" w:rsidRDefault="00F45D74">
      <w:pPr>
        <w:rPr>
          <w:rFonts w:ascii="Arial" w:eastAsia="Arial" w:hAnsi="Arial" w:cs="Arial"/>
          <w:sz w:val="24"/>
          <w:szCs w:val="24"/>
        </w:rPr>
      </w:pPr>
    </w:p>
    <w:p w14:paraId="69FD3BD2" w14:textId="77777777" w:rsidR="00F45D74" w:rsidRPr="004A5766" w:rsidRDefault="00F45D74">
      <w:pPr>
        <w:rPr>
          <w:rFonts w:ascii="Arial" w:eastAsia="Arial" w:hAnsi="Arial" w:cs="Arial"/>
          <w:sz w:val="24"/>
          <w:szCs w:val="24"/>
        </w:rPr>
      </w:pPr>
    </w:p>
    <w:p w14:paraId="32ECD85B" w14:textId="77777777" w:rsidR="00F45D74" w:rsidRPr="004A5766" w:rsidRDefault="00F45D74">
      <w:pPr>
        <w:rPr>
          <w:rFonts w:ascii="Arial" w:eastAsia="Arial" w:hAnsi="Arial" w:cs="Arial"/>
          <w:sz w:val="24"/>
          <w:szCs w:val="24"/>
        </w:rPr>
      </w:pPr>
    </w:p>
    <w:p w14:paraId="4334F892" w14:textId="77777777" w:rsidR="00F45D74" w:rsidRPr="004A5766" w:rsidRDefault="00F45D74">
      <w:pPr>
        <w:rPr>
          <w:rFonts w:ascii="Arial" w:eastAsia="Arial" w:hAnsi="Arial" w:cs="Arial"/>
          <w:sz w:val="24"/>
          <w:szCs w:val="24"/>
        </w:rPr>
      </w:pPr>
    </w:p>
    <w:p w14:paraId="6230C6E3" w14:textId="77777777" w:rsidR="00F45D74" w:rsidRPr="004A5766" w:rsidRDefault="00F45D74">
      <w:pPr>
        <w:rPr>
          <w:rFonts w:ascii="Arial" w:eastAsia="Arial" w:hAnsi="Arial" w:cs="Arial"/>
          <w:sz w:val="24"/>
          <w:szCs w:val="24"/>
        </w:rPr>
      </w:pPr>
    </w:p>
    <w:p w14:paraId="044AE81B" w14:textId="77777777" w:rsidR="00F45D74" w:rsidRPr="004A5766" w:rsidRDefault="00F45D74">
      <w:pPr>
        <w:rPr>
          <w:rFonts w:ascii="Arial" w:eastAsia="Arial" w:hAnsi="Arial" w:cs="Arial"/>
          <w:sz w:val="24"/>
          <w:szCs w:val="24"/>
        </w:rPr>
      </w:pPr>
    </w:p>
    <w:p w14:paraId="48B70E07" w14:textId="77777777" w:rsidR="00F45D74" w:rsidRPr="004A5766" w:rsidRDefault="00F45D74">
      <w:pPr>
        <w:rPr>
          <w:rFonts w:ascii="Arial" w:eastAsia="Arial" w:hAnsi="Arial" w:cs="Arial"/>
          <w:sz w:val="24"/>
          <w:szCs w:val="24"/>
        </w:rPr>
      </w:pPr>
    </w:p>
    <w:p w14:paraId="17A1BEC2" w14:textId="77777777" w:rsidR="00F45D74" w:rsidRPr="004A5766" w:rsidRDefault="00F45D74">
      <w:pPr>
        <w:rPr>
          <w:rFonts w:ascii="Arial" w:eastAsia="Arial" w:hAnsi="Arial" w:cs="Arial"/>
          <w:sz w:val="24"/>
          <w:szCs w:val="24"/>
        </w:rPr>
      </w:pPr>
    </w:p>
    <w:p w14:paraId="1C96F818" w14:textId="6BF4B9FD" w:rsidR="00FB363D" w:rsidRPr="00B8509E" w:rsidRDefault="00FB363D" w:rsidP="00B8509E">
      <w:pPr>
        <w:pStyle w:val="Ttulo1"/>
        <w:rPr>
          <w:rFonts w:ascii="Arial" w:hAnsi="Arial" w:cs="Arial"/>
          <w:b/>
          <w:bCs/>
          <w:color w:val="auto"/>
        </w:rPr>
      </w:pPr>
      <w:bookmarkStart w:id="6" w:name="_Toc174544032"/>
      <w:r w:rsidRPr="00B8509E">
        <w:rPr>
          <w:rFonts w:ascii="Arial" w:hAnsi="Arial" w:cs="Arial"/>
          <w:b/>
          <w:bCs/>
          <w:color w:val="auto"/>
        </w:rPr>
        <w:lastRenderedPageBreak/>
        <w:t>¿QUÉ ES SONARQUBE?</w:t>
      </w:r>
      <w:bookmarkEnd w:id="6"/>
    </w:p>
    <w:p w14:paraId="355AE212" w14:textId="77777777" w:rsidR="00BA24FB" w:rsidRDefault="00BA24FB" w:rsidP="00BA24FB"/>
    <w:p w14:paraId="55E4B545" w14:textId="044D7C79" w:rsidR="00BA24FB" w:rsidRPr="00BA24FB" w:rsidRDefault="00BA24FB" w:rsidP="00BA24FB">
      <w:pPr>
        <w:ind w:left="1440" w:firstLine="720"/>
      </w:pPr>
      <w:r>
        <w:rPr>
          <w:noProof/>
        </w:rPr>
        <w:drawing>
          <wp:inline distT="0" distB="0" distL="0" distR="0" wp14:anchorId="2057DFE6" wp14:editId="2EF24205">
            <wp:extent cx="3095463" cy="1609725"/>
            <wp:effectExtent l="0" t="0" r="0" b="0"/>
            <wp:docPr id="237444966" name="Imagen 1" descr="SonarQube Guide: Improve Code Quality and Code Security | by Johanes  Marihot Perkasa Simarmata | Me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narQube Guide: Improve Code Quality and Code Security | by Johanes  Marihot Perkasa Simarmata | Medium"/>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02905" cy="1613595"/>
                    </a:xfrm>
                    <a:prstGeom prst="rect">
                      <a:avLst/>
                    </a:prstGeom>
                    <a:noFill/>
                    <a:ln>
                      <a:noFill/>
                    </a:ln>
                  </pic:spPr>
                </pic:pic>
              </a:graphicData>
            </a:graphic>
          </wp:inline>
        </w:drawing>
      </w:r>
    </w:p>
    <w:p w14:paraId="6EFA8A42" w14:textId="77777777" w:rsidR="00FB363D" w:rsidRPr="004A5766" w:rsidRDefault="00FB363D" w:rsidP="004F5F78">
      <w:pPr>
        <w:rPr>
          <w:rFonts w:ascii="Arial" w:hAnsi="Arial" w:cs="Arial"/>
          <w:sz w:val="24"/>
          <w:szCs w:val="24"/>
        </w:rPr>
      </w:pPr>
    </w:p>
    <w:p w14:paraId="3D9A4BEB" w14:textId="4B8FBBDD" w:rsidR="00FB363D" w:rsidRPr="004A5766" w:rsidRDefault="00FB363D" w:rsidP="00FB363D">
      <w:pPr>
        <w:rPr>
          <w:rFonts w:ascii="Arial" w:hAnsi="Arial" w:cs="Arial"/>
          <w:sz w:val="24"/>
          <w:szCs w:val="24"/>
        </w:rPr>
      </w:pPr>
      <w:r w:rsidRPr="004A5766">
        <w:rPr>
          <w:rFonts w:ascii="Arial" w:hAnsi="Arial" w:cs="Arial"/>
          <w:sz w:val="24"/>
          <w:szCs w:val="24"/>
        </w:rPr>
        <w:t>SonarQube es una plataforma de código abierto para la inspección continua de la calidad del código fuente. Es una herramienta utilizada principalmente en el desarrollo de software para evaluar y mejorar la calidad del código, identificando posibles problemas, vulnerabilidades, errores y áreas de mejora en el código base, proporciona una plataforma integral para evaluar la calidad del código en varios lenguajes de programación, incluyendo Java, C#, JavaScript, Python, entre otros. Utiliza un conjunto de reglas predefinidas y personalizables para analizar el código fuente y proporciona métricas y estadísticas detalladas sobre su calidad y mantenibilidad.</w:t>
      </w:r>
    </w:p>
    <w:p w14:paraId="635F4EA3" w14:textId="77777777" w:rsidR="00FB363D" w:rsidRPr="004A5766" w:rsidRDefault="00FB363D" w:rsidP="00FB363D">
      <w:pPr>
        <w:rPr>
          <w:rFonts w:ascii="Arial" w:hAnsi="Arial" w:cs="Arial"/>
          <w:sz w:val="24"/>
          <w:szCs w:val="24"/>
        </w:rPr>
      </w:pPr>
    </w:p>
    <w:p w14:paraId="5A58B302" w14:textId="6A826DDC" w:rsidR="00FB363D" w:rsidRPr="00B8509E" w:rsidRDefault="00FB363D" w:rsidP="00B8509E">
      <w:pPr>
        <w:pStyle w:val="Ttulo2"/>
        <w:rPr>
          <w:rFonts w:ascii="Arial" w:hAnsi="Arial" w:cs="Arial"/>
          <w:b/>
          <w:bCs/>
          <w:color w:val="auto"/>
        </w:rPr>
      </w:pPr>
      <w:bookmarkStart w:id="7" w:name="_Toc174544033"/>
      <w:r w:rsidRPr="00B8509E">
        <w:rPr>
          <w:rFonts w:ascii="Arial" w:hAnsi="Arial" w:cs="Arial"/>
          <w:b/>
          <w:bCs/>
          <w:color w:val="auto"/>
        </w:rPr>
        <w:t>¿PARA QUÉ SIRVE SONARQUBE?</w:t>
      </w:r>
      <w:bookmarkEnd w:id="7"/>
    </w:p>
    <w:p w14:paraId="17D82DDE" w14:textId="77777777" w:rsidR="00FB363D" w:rsidRPr="004A5766" w:rsidRDefault="00FB363D" w:rsidP="00FB363D">
      <w:pPr>
        <w:rPr>
          <w:rFonts w:ascii="Arial" w:hAnsi="Arial" w:cs="Arial"/>
          <w:sz w:val="24"/>
          <w:szCs w:val="24"/>
        </w:rPr>
      </w:pPr>
      <w:r w:rsidRPr="004A5766">
        <w:rPr>
          <w:rFonts w:ascii="Arial" w:hAnsi="Arial" w:cs="Arial"/>
          <w:sz w:val="24"/>
          <w:szCs w:val="24"/>
        </w:rPr>
        <w:t>SonarQube sirve para varios propósitos relacionados con la mejora de la calidad del código en proyectos de desarrollo de software:</w:t>
      </w:r>
    </w:p>
    <w:p w14:paraId="5B6464D4" w14:textId="77777777" w:rsidR="00FB363D" w:rsidRPr="004A5766" w:rsidRDefault="00FB363D" w:rsidP="00FB363D">
      <w:pPr>
        <w:rPr>
          <w:rFonts w:ascii="Arial" w:hAnsi="Arial" w:cs="Arial"/>
          <w:sz w:val="24"/>
          <w:szCs w:val="24"/>
        </w:rPr>
      </w:pPr>
    </w:p>
    <w:p w14:paraId="357D0849" w14:textId="77777777" w:rsidR="00FB363D" w:rsidRPr="004A5766" w:rsidRDefault="00FB363D" w:rsidP="00FB363D">
      <w:pPr>
        <w:pStyle w:val="Prrafodelista"/>
        <w:numPr>
          <w:ilvl w:val="0"/>
          <w:numId w:val="9"/>
        </w:numPr>
        <w:rPr>
          <w:rFonts w:ascii="Arial" w:hAnsi="Arial" w:cs="Arial"/>
          <w:sz w:val="24"/>
          <w:szCs w:val="24"/>
        </w:rPr>
      </w:pPr>
      <w:r w:rsidRPr="004A5766">
        <w:rPr>
          <w:rFonts w:ascii="Arial" w:hAnsi="Arial" w:cs="Arial"/>
          <w:sz w:val="24"/>
          <w:szCs w:val="24"/>
        </w:rPr>
        <w:t>Análisis estático del código: SonarQube realiza un análisis estático del código fuente para identificar posibles problemas y vulnerabilidades, como código duplicado, falta de comentarios, complejidad ciclomática, entre otros.</w:t>
      </w:r>
    </w:p>
    <w:p w14:paraId="09A77F33" w14:textId="77777777" w:rsidR="00FB363D" w:rsidRPr="004A5766" w:rsidRDefault="00FB363D" w:rsidP="00FB363D">
      <w:pPr>
        <w:pStyle w:val="Prrafodelista"/>
        <w:rPr>
          <w:rFonts w:ascii="Arial" w:hAnsi="Arial" w:cs="Arial"/>
          <w:sz w:val="24"/>
          <w:szCs w:val="24"/>
        </w:rPr>
      </w:pPr>
    </w:p>
    <w:p w14:paraId="18B3A83F" w14:textId="77777777" w:rsidR="00FB363D" w:rsidRPr="004A5766" w:rsidRDefault="00FB363D" w:rsidP="00FB363D">
      <w:pPr>
        <w:pStyle w:val="Prrafodelista"/>
        <w:numPr>
          <w:ilvl w:val="0"/>
          <w:numId w:val="9"/>
        </w:numPr>
        <w:rPr>
          <w:rFonts w:ascii="Arial" w:hAnsi="Arial" w:cs="Arial"/>
          <w:sz w:val="24"/>
          <w:szCs w:val="24"/>
        </w:rPr>
      </w:pPr>
      <w:r w:rsidRPr="004A5766">
        <w:rPr>
          <w:rFonts w:ascii="Arial" w:hAnsi="Arial" w:cs="Arial"/>
          <w:sz w:val="24"/>
          <w:szCs w:val="24"/>
        </w:rPr>
        <w:t>Detección de errores y vulnerabilidades: Identifica errores de programación comunes y posibles vulnerabilidades de seguridad en el código fuente, lo que ayuda a mejorar la fiabilidad y la seguridad del software.</w:t>
      </w:r>
    </w:p>
    <w:p w14:paraId="756D5F88" w14:textId="77777777" w:rsidR="00FB363D" w:rsidRPr="004A5766" w:rsidRDefault="00FB363D" w:rsidP="00FB363D">
      <w:pPr>
        <w:rPr>
          <w:rFonts w:ascii="Arial" w:hAnsi="Arial" w:cs="Arial"/>
          <w:sz w:val="24"/>
          <w:szCs w:val="24"/>
        </w:rPr>
      </w:pPr>
    </w:p>
    <w:p w14:paraId="3F4A368E" w14:textId="77777777" w:rsidR="00FB363D" w:rsidRPr="004A5766" w:rsidRDefault="00FB363D" w:rsidP="00FB363D">
      <w:pPr>
        <w:pStyle w:val="Prrafodelista"/>
        <w:numPr>
          <w:ilvl w:val="0"/>
          <w:numId w:val="9"/>
        </w:numPr>
        <w:rPr>
          <w:rFonts w:ascii="Arial" w:hAnsi="Arial" w:cs="Arial"/>
          <w:sz w:val="24"/>
          <w:szCs w:val="24"/>
        </w:rPr>
      </w:pPr>
      <w:r w:rsidRPr="004A5766">
        <w:rPr>
          <w:rFonts w:ascii="Arial" w:hAnsi="Arial" w:cs="Arial"/>
          <w:sz w:val="24"/>
          <w:szCs w:val="24"/>
        </w:rPr>
        <w:t>Medición de la calidad del código: Proporciona métricas y estadísticas sobre la calidad del código, incluyendo índices de mantenibilidad, confiabilidad y seguridad, que permiten a los equipos de desarrollo evaluar y monitorear la evolución de la calidad del código a lo largo del tiempo.</w:t>
      </w:r>
    </w:p>
    <w:p w14:paraId="63BD6397" w14:textId="77777777" w:rsidR="00FB363D" w:rsidRPr="004A5766" w:rsidRDefault="00FB363D" w:rsidP="00FB363D">
      <w:pPr>
        <w:rPr>
          <w:rFonts w:ascii="Arial" w:hAnsi="Arial" w:cs="Arial"/>
          <w:sz w:val="24"/>
          <w:szCs w:val="24"/>
        </w:rPr>
      </w:pPr>
    </w:p>
    <w:p w14:paraId="1D1BABDF" w14:textId="77777777" w:rsidR="00FB363D" w:rsidRPr="004A5766" w:rsidRDefault="00FB363D" w:rsidP="00FB363D">
      <w:pPr>
        <w:pStyle w:val="Prrafodelista"/>
        <w:numPr>
          <w:ilvl w:val="0"/>
          <w:numId w:val="9"/>
        </w:numPr>
        <w:rPr>
          <w:rFonts w:ascii="Arial" w:hAnsi="Arial" w:cs="Arial"/>
          <w:sz w:val="24"/>
          <w:szCs w:val="24"/>
        </w:rPr>
      </w:pPr>
      <w:r w:rsidRPr="004A5766">
        <w:rPr>
          <w:rFonts w:ascii="Arial" w:hAnsi="Arial" w:cs="Arial"/>
          <w:sz w:val="24"/>
          <w:szCs w:val="24"/>
        </w:rPr>
        <w:t xml:space="preserve">Integración con herramientas de desarrollo: SonarQube se integra con diversas herramientas de desarrollo, como sistemas de control de versiones </w:t>
      </w:r>
      <w:r w:rsidRPr="004A5766">
        <w:rPr>
          <w:rFonts w:ascii="Arial" w:hAnsi="Arial" w:cs="Arial"/>
          <w:sz w:val="24"/>
          <w:szCs w:val="24"/>
        </w:rPr>
        <w:lastRenderedPageBreak/>
        <w:t>(Git, SVN), sistemas de integración continua (Jenkins, Azure DevOps), IDEs (Eclipse, IntelliJ IDEA) y sistemas de gestión de proyectos (Jira, Trello), lo que facilita su incorporación en el flujo de trabajo de desarrollo.</w:t>
      </w:r>
    </w:p>
    <w:p w14:paraId="0768993F" w14:textId="77777777" w:rsidR="00FB363D" w:rsidRPr="004A5766" w:rsidRDefault="00FB363D" w:rsidP="00FB363D">
      <w:pPr>
        <w:rPr>
          <w:rFonts w:ascii="Arial" w:hAnsi="Arial" w:cs="Arial"/>
          <w:sz w:val="24"/>
          <w:szCs w:val="24"/>
        </w:rPr>
      </w:pPr>
    </w:p>
    <w:p w14:paraId="3E792888" w14:textId="499D4C06" w:rsidR="00FB363D" w:rsidRPr="004A5766" w:rsidRDefault="00FB363D" w:rsidP="00FB363D">
      <w:pPr>
        <w:pStyle w:val="Prrafodelista"/>
        <w:numPr>
          <w:ilvl w:val="0"/>
          <w:numId w:val="9"/>
        </w:numPr>
        <w:rPr>
          <w:rFonts w:ascii="Arial" w:hAnsi="Arial" w:cs="Arial"/>
          <w:sz w:val="24"/>
          <w:szCs w:val="24"/>
        </w:rPr>
      </w:pPr>
      <w:r w:rsidRPr="004A5766">
        <w:rPr>
          <w:rFonts w:ascii="Arial" w:hAnsi="Arial" w:cs="Arial"/>
          <w:sz w:val="24"/>
          <w:szCs w:val="24"/>
        </w:rPr>
        <w:t>Generación de informes: SonarQube genera informes detallados sobre la calidad del código, que pueden ser utilizados por los equipos de desarrollo para identificar áreas de mejora y priorizar actividades de refactorización y mantenimiento.</w:t>
      </w:r>
    </w:p>
    <w:p w14:paraId="1D466E76" w14:textId="77777777" w:rsidR="00BA24FB" w:rsidRPr="00BA24FB" w:rsidRDefault="00BA24FB" w:rsidP="00BA24FB">
      <w:pPr>
        <w:rPr>
          <w:rFonts w:ascii="Arial" w:hAnsi="Arial" w:cs="Arial"/>
          <w:sz w:val="24"/>
          <w:szCs w:val="24"/>
        </w:rPr>
      </w:pPr>
    </w:p>
    <w:p w14:paraId="231C528C" w14:textId="1454BF55" w:rsidR="00BA24FB" w:rsidRPr="00B8509E" w:rsidRDefault="00BA24FB" w:rsidP="00B8509E">
      <w:pPr>
        <w:pStyle w:val="Ttulo2"/>
        <w:rPr>
          <w:rFonts w:ascii="Arial" w:hAnsi="Arial" w:cs="Arial"/>
          <w:b/>
          <w:bCs/>
          <w:color w:val="auto"/>
        </w:rPr>
      </w:pPr>
      <w:bookmarkStart w:id="8" w:name="_Toc174544034"/>
      <w:r w:rsidRPr="00B8509E">
        <w:rPr>
          <w:rFonts w:ascii="Arial" w:hAnsi="Arial" w:cs="Arial"/>
          <w:b/>
          <w:bCs/>
          <w:color w:val="auto"/>
        </w:rPr>
        <w:t>ARQUITECTURA DE SONARQUBE</w:t>
      </w:r>
      <w:bookmarkEnd w:id="8"/>
    </w:p>
    <w:p w14:paraId="7B37D746" w14:textId="77777777" w:rsidR="00BA24FB" w:rsidRDefault="00BA24FB" w:rsidP="00BA24FB">
      <w:pPr>
        <w:rPr>
          <w:rFonts w:ascii="Arial" w:hAnsi="Arial" w:cs="Arial"/>
          <w:sz w:val="24"/>
          <w:szCs w:val="24"/>
        </w:rPr>
      </w:pPr>
      <w:r w:rsidRPr="00BA24FB">
        <w:rPr>
          <w:rFonts w:ascii="Arial" w:hAnsi="Arial" w:cs="Arial"/>
          <w:sz w:val="24"/>
          <w:szCs w:val="24"/>
        </w:rPr>
        <w:t>SonarQube está compuesto por varios elementos clave:</w:t>
      </w:r>
    </w:p>
    <w:p w14:paraId="7BEA460E" w14:textId="77777777" w:rsidR="00BA24FB" w:rsidRPr="00BA24FB" w:rsidRDefault="00BA24FB" w:rsidP="00BA24FB">
      <w:pPr>
        <w:rPr>
          <w:rFonts w:ascii="Arial" w:hAnsi="Arial" w:cs="Arial"/>
          <w:sz w:val="24"/>
          <w:szCs w:val="24"/>
        </w:rPr>
      </w:pPr>
    </w:p>
    <w:p w14:paraId="284A89A6" w14:textId="77777777" w:rsidR="00BA24FB" w:rsidRDefault="00BA24FB" w:rsidP="00BA24FB">
      <w:pPr>
        <w:numPr>
          <w:ilvl w:val="0"/>
          <w:numId w:val="58"/>
        </w:numPr>
        <w:rPr>
          <w:rFonts w:ascii="Arial" w:hAnsi="Arial" w:cs="Arial"/>
          <w:sz w:val="24"/>
          <w:szCs w:val="24"/>
        </w:rPr>
      </w:pPr>
      <w:r w:rsidRPr="00BA24FB">
        <w:rPr>
          <w:rFonts w:ascii="Arial" w:hAnsi="Arial" w:cs="Arial"/>
          <w:b/>
          <w:bCs/>
          <w:sz w:val="24"/>
          <w:szCs w:val="24"/>
        </w:rPr>
        <w:t>Servidor SonarQube</w:t>
      </w:r>
      <w:r w:rsidRPr="00BA24FB">
        <w:rPr>
          <w:rFonts w:ascii="Arial" w:hAnsi="Arial" w:cs="Arial"/>
          <w:sz w:val="24"/>
          <w:szCs w:val="24"/>
        </w:rPr>
        <w:t>: Maneja el análisis del código y la gestión de la base de datos.</w:t>
      </w:r>
    </w:p>
    <w:p w14:paraId="275F0561" w14:textId="77777777" w:rsidR="00BA24FB" w:rsidRPr="00BA24FB" w:rsidRDefault="00BA24FB" w:rsidP="00BA24FB">
      <w:pPr>
        <w:ind w:left="720"/>
        <w:rPr>
          <w:rFonts w:ascii="Arial" w:hAnsi="Arial" w:cs="Arial"/>
          <w:sz w:val="24"/>
          <w:szCs w:val="24"/>
        </w:rPr>
      </w:pPr>
    </w:p>
    <w:p w14:paraId="4E8F6A77" w14:textId="77777777" w:rsidR="00BA24FB" w:rsidRDefault="00BA24FB" w:rsidP="00BA24FB">
      <w:pPr>
        <w:numPr>
          <w:ilvl w:val="0"/>
          <w:numId w:val="58"/>
        </w:numPr>
        <w:rPr>
          <w:rFonts w:ascii="Arial" w:hAnsi="Arial" w:cs="Arial"/>
          <w:sz w:val="24"/>
          <w:szCs w:val="24"/>
        </w:rPr>
      </w:pPr>
      <w:r w:rsidRPr="00BA24FB">
        <w:rPr>
          <w:rFonts w:ascii="Arial" w:hAnsi="Arial" w:cs="Arial"/>
          <w:b/>
          <w:bCs/>
          <w:sz w:val="24"/>
          <w:szCs w:val="24"/>
        </w:rPr>
        <w:t>Base de Datos</w:t>
      </w:r>
      <w:r w:rsidRPr="00BA24FB">
        <w:rPr>
          <w:rFonts w:ascii="Arial" w:hAnsi="Arial" w:cs="Arial"/>
          <w:sz w:val="24"/>
          <w:szCs w:val="24"/>
        </w:rPr>
        <w:t>: Almacena los resultados del análisis y la configuración del proyecto.</w:t>
      </w:r>
    </w:p>
    <w:p w14:paraId="4BF8C35D" w14:textId="77777777" w:rsidR="00BA24FB" w:rsidRPr="00BA24FB" w:rsidRDefault="00BA24FB" w:rsidP="00BA24FB">
      <w:pPr>
        <w:rPr>
          <w:rFonts w:ascii="Arial" w:hAnsi="Arial" w:cs="Arial"/>
          <w:sz w:val="24"/>
          <w:szCs w:val="24"/>
        </w:rPr>
      </w:pPr>
    </w:p>
    <w:p w14:paraId="6EF423CE" w14:textId="77777777" w:rsidR="00BA24FB" w:rsidRDefault="00BA24FB" w:rsidP="00BA24FB">
      <w:pPr>
        <w:numPr>
          <w:ilvl w:val="0"/>
          <w:numId w:val="58"/>
        </w:numPr>
        <w:rPr>
          <w:rFonts w:ascii="Arial" w:hAnsi="Arial" w:cs="Arial"/>
          <w:sz w:val="24"/>
          <w:szCs w:val="24"/>
        </w:rPr>
      </w:pPr>
      <w:r w:rsidRPr="00BA24FB">
        <w:rPr>
          <w:rFonts w:ascii="Arial" w:hAnsi="Arial" w:cs="Arial"/>
          <w:b/>
          <w:bCs/>
          <w:sz w:val="24"/>
          <w:szCs w:val="24"/>
        </w:rPr>
        <w:t>Escáneres de SonarQube</w:t>
      </w:r>
      <w:r w:rsidRPr="00BA24FB">
        <w:rPr>
          <w:rFonts w:ascii="Arial" w:hAnsi="Arial" w:cs="Arial"/>
          <w:sz w:val="24"/>
          <w:szCs w:val="24"/>
        </w:rPr>
        <w:t>: Herramientas de línea de comandos para realizar análisis en proyectos de código fuente.</w:t>
      </w:r>
    </w:p>
    <w:p w14:paraId="6822D98E" w14:textId="77777777" w:rsidR="00BA24FB" w:rsidRPr="00BA24FB" w:rsidRDefault="00BA24FB" w:rsidP="00BA24FB">
      <w:pPr>
        <w:rPr>
          <w:rFonts w:ascii="Arial" w:hAnsi="Arial" w:cs="Arial"/>
          <w:sz w:val="24"/>
          <w:szCs w:val="24"/>
        </w:rPr>
      </w:pPr>
    </w:p>
    <w:p w14:paraId="270E881A" w14:textId="77777777" w:rsidR="00BA24FB" w:rsidRPr="00BA24FB" w:rsidRDefault="00BA24FB" w:rsidP="00BA24FB">
      <w:pPr>
        <w:numPr>
          <w:ilvl w:val="0"/>
          <w:numId w:val="58"/>
        </w:numPr>
        <w:rPr>
          <w:rFonts w:ascii="Arial" w:hAnsi="Arial" w:cs="Arial"/>
          <w:sz w:val="24"/>
          <w:szCs w:val="24"/>
        </w:rPr>
      </w:pPr>
      <w:r w:rsidRPr="00BA24FB">
        <w:rPr>
          <w:rFonts w:ascii="Arial" w:hAnsi="Arial" w:cs="Arial"/>
          <w:b/>
          <w:bCs/>
          <w:sz w:val="24"/>
          <w:szCs w:val="24"/>
        </w:rPr>
        <w:t>Despliegue Distribuido</w:t>
      </w:r>
      <w:r w:rsidRPr="00BA24FB">
        <w:rPr>
          <w:rFonts w:ascii="Arial" w:hAnsi="Arial" w:cs="Arial"/>
          <w:sz w:val="24"/>
          <w:szCs w:val="24"/>
        </w:rPr>
        <w:t>: Puede ser configurado para mejorar la escalabilidad y el rendimiento.</w:t>
      </w:r>
    </w:p>
    <w:p w14:paraId="0673AF69" w14:textId="77777777" w:rsidR="00BA24FB" w:rsidRPr="00BA24FB" w:rsidRDefault="00BA24FB" w:rsidP="00BA24FB">
      <w:pPr>
        <w:rPr>
          <w:rFonts w:ascii="Arial" w:hAnsi="Arial" w:cs="Arial"/>
          <w:sz w:val="24"/>
          <w:szCs w:val="24"/>
        </w:rPr>
      </w:pPr>
    </w:p>
    <w:p w14:paraId="01A5F478" w14:textId="608AD5BF" w:rsidR="00BA24FB" w:rsidRPr="00B8509E" w:rsidRDefault="00BA24FB" w:rsidP="00B8509E">
      <w:pPr>
        <w:pStyle w:val="Ttulo2"/>
        <w:rPr>
          <w:rFonts w:ascii="Arial" w:hAnsi="Arial" w:cs="Arial"/>
          <w:b/>
          <w:bCs/>
          <w:color w:val="auto"/>
        </w:rPr>
      </w:pPr>
      <w:bookmarkStart w:id="9" w:name="_Toc174544035"/>
      <w:r w:rsidRPr="00B8509E">
        <w:rPr>
          <w:rFonts w:ascii="Arial" w:hAnsi="Arial" w:cs="Arial"/>
          <w:b/>
          <w:bCs/>
          <w:color w:val="auto"/>
        </w:rPr>
        <w:t>PRINCIPALES CARACTERÍSTICAS</w:t>
      </w:r>
      <w:bookmarkEnd w:id="9"/>
    </w:p>
    <w:p w14:paraId="59222BF2" w14:textId="77777777" w:rsidR="00BA24FB" w:rsidRPr="00BA24FB" w:rsidRDefault="00BA24FB" w:rsidP="00BA24FB"/>
    <w:p w14:paraId="56A05AC9" w14:textId="77777777" w:rsidR="00BA24FB" w:rsidRDefault="00BA24FB" w:rsidP="00BA24FB">
      <w:pPr>
        <w:rPr>
          <w:rFonts w:ascii="Arial" w:eastAsiaTheme="majorEastAsia" w:hAnsi="Arial" w:cs="Arial"/>
          <w:sz w:val="24"/>
          <w:szCs w:val="24"/>
        </w:rPr>
      </w:pPr>
      <w:r w:rsidRPr="00BA24FB">
        <w:rPr>
          <w:rFonts w:ascii="Arial" w:eastAsiaTheme="majorEastAsia" w:hAnsi="Arial" w:cs="Arial"/>
          <w:sz w:val="24"/>
          <w:szCs w:val="24"/>
        </w:rPr>
        <w:t>SonarQube ofrece características avanzadas como:</w:t>
      </w:r>
    </w:p>
    <w:p w14:paraId="14D01C86" w14:textId="77777777" w:rsidR="00BA24FB" w:rsidRPr="00BA24FB" w:rsidRDefault="00BA24FB" w:rsidP="00BA24FB">
      <w:pPr>
        <w:rPr>
          <w:rFonts w:ascii="Arial" w:eastAsiaTheme="majorEastAsia" w:hAnsi="Arial" w:cs="Arial"/>
          <w:sz w:val="24"/>
          <w:szCs w:val="24"/>
        </w:rPr>
      </w:pPr>
    </w:p>
    <w:p w14:paraId="60C7BDE4" w14:textId="77777777" w:rsidR="00BA24FB" w:rsidRDefault="00BA24FB" w:rsidP="00BA24FB">
      <w:pPr>
        <w:numPr>
          <w:ilvl w:val="0"/>
          <w:numId w:val="59"/>
        </w:numPr>
        <w:rPr>
          <w:rFonts w:ascii="Arial" w:eastAsiaTheme="majorEastAsia" w:hAnsi="Arial" w:cs="Arial"/>
          <w:sz w:val="24"/>
          <w:szCs w:val="24"/>
        </w:rPr>
      </w:pPr>
      <w:r w:rsidRPr="00BA24FB">
        <w:rPr>
          <w:rFonts w:ascii="Arial" w:eastAsiaTheme="majorEastAsia" w:hAnsi="Arial" w:cs="Arial"/>
          <w:b/>
          <w:bCs/>
          <w:sz w:val="24"/>
          <w:szCs w:val="24"/>
        </w:rPr>
        <w:t>Integración con SAST</w:t>
      </w:r>
      <w:r w:rsidRPr="00BA24FB">
        <w:rPr>
          <w:rFonts w:ascii="Arial" w:eastAsiaTheme="majorEastAsia" w:hAnsi="Arial" w:cs="Arial"/>
          <w:sz w:val="24"/>
          <w:szCs w:val="24"/>
        </w:rPr>
        <w:t>: Identifica vulnerabilidades de seguridad en el código.</w:t>
      </w:r>
    </w:p>
    <w:p w14:paraId="35FC5A57" w14:textId="77777777" w:rsidR="00BA24FB" w:rsidRPr="00BA24FB" w:rsidRDefault="00BA24FB" w:rsidP="00BA24FB">
      <w:pPr>
        <w:ind w:left="720"/>
        <w:rPr>
          <w:rFonts w:ascii="Arial" w:eastAsiaTheme="majorEastAsia" w:hAnsi="Arial" w:cs="Arial"/>
          <w:sz w:val="24"/>
          <w:szCs w:val="24"/>
        </w:rPr>
      </w:pPr>
    </w:p>
    <w:p w14:paraId="69CCB635" w14:textId="77777777" w:rsidR="00BA24FB" w:rsidRDefault="00BA24FB" w:rsidP="00BA24FB">
      <w:pPr>
        <w:numPr>
          <w:ilvl w:val="0"/>
          <w:numId w:val="59"/>
        </w:numPr>
        <w:rPr>
          <w:rFonts w:ascii="Arial" w:eastAsiaTheme="majorEastAsia" w:hAnsi="Arial" w:cs="Arial"/>
          <w:sz w:val="24"/>
          <w:szCs w:val="24"/>
        </w:rPr>
      </w:pPr>
      <w:r w:rsidRPr="00BA24FB">
        <w:rPr>
          <w:rFonts w:ascii="Arial" w:eastAsiaTheme="majorEastAsia" w:hAnsi="Arial" w:cs="Arial"/>
          <w:b/>
          <w:bCs/>
          <w:sz w:val="24"/>
          <w:szCs w:val="24"/>
        </w:rPr>
        <w:t>Quality Gates:</w:t>
      </w:r>
      <w:r w:rsidRPr="00BA24FB">
        <w:rPr>
          <w:rFonts w:ascii="Arial" w:eastAsiaTheme="majorEastAsia" w:hAnsi="Arial" w:cs="Arial"/>
          <w:sz w:val="24"/>
          <w:szCs w:val="24"/>
        </w:rPr>
        <w:t xml:space="preserve"> Establece criterios mínimos de calidad que el código debe cumplir antes de ser aceptado.</w:t>
      </w:r>
    </w:p>
    <w:p w14:paraId="1FF1E8F0" w14:textId="77777777" w:rsidR="00BA24FB" w:rsidRPr="00BA24FB" w:rsidRDefault="00BA24FB" w:rsidP="00BA24FB">
      <w:pPr>
        <w:rPr>
          <w:rFonts w:ascii="Arial" w:eastAsiaTheme="majorEastAsia" w:hAnsi="Arial" w:cs="Arial"/>
          <w:sz w:val="24"/>
          <w:szCs w:val="24"/>
        </w:rPr>
      </w:pPr>
    </w:p>
    <w:p w14:paraId="6D76FC0C" w14:textId="77777777" w:rsidR="00BA24FB" w:rsidRDefault="00BA24FB" w:rsidP="00BA24FB">
      <w:pPr>
        <w:numPr>
          <w:ilvl w:val="0"/>
          <w:numId w:val="59"/>
        </w:numPr>
        <w:rPr>
          <w:rFonts w:ascii="Arial" w:eastAsiaTheme="majorEastAsia" w:hAnsi="Arial" w:cs="Arial"/>
          <w:sz w:val="24"/>
          <w:szCs w:val="24"/>
        </w:rPr>
      </w:pPr>
      <w:r w:rsidRPr="00BA24FB">
        <w:rPr>
          <w:rFonts w:ascii="Arial" w:eastAsiaTheme="majorEastAsia" w:hAnsi="Arial" w:cs="Arial"/>
          <w:b/>
          <w:bCs/>
          <w:sz w:val="24"/>
          <w:szCs w:val="24"/>
        </w:rPr>
        <w:t>Análisis Incremental:</w:t>
      </w:r>
      <w:r w:rsidRPr="00BA24FB">
        <w:rPr>
          <w:rFonts w:ascii="Arial" w:eastAsiaTheme="majorEastAsia" w:hAnsi="Arial" w:cs="Arial"/>
          <w:sz w:val="24"/>
          <w:szCs w:val="24"/>
        </w:rPr>
        <w:t xml:space="preserve"> Focaliza en el nuevo código escrito o modificado para una evaluación más eficiente.</w:t>
      </w:r>
    </w:p>
    <w:p w14:paraId="3C25A562" w14:textId="77777777" w:rsidR="00BA24FB" w:rsidRDefault="00BA24FB" w:rsidP="00BA24FB">
      <w:pPr>
        <w:pStyle w:val="Prrafodelista"/>
        <w:rPr>
          <w:rFonts w:ascii="Arial" w:eastAsiaTheme="majorEastAsia" w:hAnsi="Arial" w:cs="Arial"/>
          <w:sz w:val="24"/>
          <w:szCs w:val="24"/>
        </w:rPr>
      </w:pPr>
    </w:p>
    <w:p w14:paraId="675B7F0B" w14:textId="77777777" w:rsidR="00BA24FB" w:rsidRDefault="00BA24FB" w:rsidP="00BA24FB">
      <w:pPr>
        <w:ind w:left="720"/>
        <w:rPr>
          <w:rFonts w:ascii="Arial" w:eastAsiaTheme="majorEastAsia" w:hAnsi="Arial" w:cs="Arial"/>
          <w:sz w:val="24"/>
          <w:szCs w:val="24"/>
        </w:rPr>
      </w:pPr>
    </w:p>
    <w:p w14:paraId="742EBE4F" w14:textId="77777777" w:rsidR="00BD58A1" w:rsidRDefault="00BD58A1" w:rsidP="00BA24FB">
      <w:pPr>
        <w:ind w:left="720"/>
        <w:rPr>
          <w:rFonts w:ascii="Arial" w:eastAsiaTheme="majorEastAsia" w:hAnsi="Arial" w:cs="Arial"/>
          <w:sz w:val="24"/>
          <w:szCs w:val="24"/>
        </w:rPr>
      </w:pPr>
    </w:p>
    <w:p w14:paraId="1F7F60D7" w14:textId="77777777" w:rsidR="00BD58A1" w:rsidRPr="00BA24FB" w:rsidRDefault="00BD58A1" w:rsidP="00BA24FB">
      <w:pPr>
        <w:ind w:left="720"/>
        <w:rPr>
          <w:rFonts w:ascii="Arial" w:eastAsiaTheme="majorEastAsia" w:hAnsi="Arial" w:cs="Arial"/>
          <w:sz w:val="24"/>
          <w:szCs w:val="24"/>
        </w:rPr>
      </w:pPr>
    </w:p>
    <w:p w14:paraId="08B04EAD" w14:textId="299D752E" w:rsidR="00BA24FB" w:rsidRPr="00B8509E" w:rsidRDefault="00BA24FB" w:rsidP="00B8509E">
      <w:pPr>
        <w:pStyle w:val="Ttulo2"/>
        <w:rPr>
          <w:rFonts w:ascii="Arial" w:hAnsi="Arial" w:cs="Arial"/>
          <w:b/>
          <w:bCs/>
          <w:color w:val="auto"/>
        </w:rPr>
      </w:pPr>
      <w:bookmarkStart w:id="10" w:name="_Toc174544036"/>
      <w:r w:rsidRPr="00B8509E">
        <w:rPr>
          <w:rFonts w:ascii="Arial" w:hAnsi="Arial" w:cs="Arial"/>
          <w:b/>
          <w:bCs/>
          <w:color w:val="auto"/>
        </w:rPr>
        <w:lastRenderedPageBreak/>
        <w:t>REGLAS Y PERFILES DE CALIDAD</w:t>
      </w:r>
      <w:bookmarkEnd w:id="10"/>
    </w:p>
    <w:p w14:paraId="5C5BF658" w14:textId="77777777" w:rsidR="00BA24FB" w:rsidRPr="00BA24FB" w:rsidRDefault="00BA24FB" w:rsidP="00BA24FB"/>
    <w:p w14:paraId="6EC6EF21" w14:textId="77777777" w:rsidR="00BA24FB" w:rsidRDefault="00BA24FB" w:rsidP="00BA24FB">
      <w:pPr>
        <w:numPr>
          <w:ilvl w:val="0"/>
          <w:numId w:val="60"/>
        </w:numPr>
        <w:rPr>
          <w:rFonts w:ascii="Arial" w:eastAsiaTheme="majorEastAsia" w:hAnsi="Arial" w:cs="Arial"/>
          <w:b/>
          <w:bCs/>
          <w:sz w:val="24"/>
          <w:szCs w:val="24"/>
        </w:rPr>
      </w:pPr>
      <w:r w:rsidRPr="00BA24FB">
        <w:rPr>
          <w:rFonts w:ascii="Arial" w:eastAsiaTheme="majorEastAsia" w:hAnsi="Arial" w:cs="Arial"/>
          <w:b/>
          <w:bCs/>
          <w:sz w:val="24"/>
          <w:szCs w:val="24"/>
        </w:rPr>
        <w:t xml:space="preserve">Reglas de Análisis: </w:t>
      </w:r>
      <w:r w:rsidRPr="00BA24FB">
        <w:rPr>
          <w:rFonts w:ascii="Arial" w:eastAsiaTheme="majorEastAsia" w:hAnsi="Arial" w:cs="Arial"/>
          <w:sz w:val="24"/>
          <w:szCs w:val="24"/>
        </w:rPr>
        <w:t>Se pueden personalizar para adaptarse a las necesidades específicas de un proyecto.</w:t>
      </w:r>
    </w:p>
    <w:p w14:paraId="47BD1459" w14:textId="77777777" w:rsidR="00BA24FB" w:rsidRPr="00BA24FB" w:rsidRDefault="00BA24FB" w:rsidP="00BA24FB">
      <w:pPr>
        <w:ind w:left="720"/>
        <w:rPr>
          <w:rFonts w:ascii="Arial" w:eastAsiaTheme="majorEastAsia" w:hAnsi="Arial" w:cs="Arial"/>
          <w:b/>
          <w:bCs/>
          <w:sz w:val="24"/>
          <w:szCs w:val="24"/>
        </w:rPr>
      </w:pPr>
    </w:p>
    <w:p w14:paraId="60D0AC3D" w14:textId="77777777" w:rsidR="00BA24FB" w:rsidRPr="00BA24FB" w:rsidRDefault="00BA24FB" w:rsidP="00BA24FB">
      <w:pPr>
        <w:numPr>
          <w:ilvl w:val="0"/>
          <w:numId w:val="60"/>
        </w:numPr>
        <w:rPr>
          <w:rFonts w:ascii="Arial" w:eastAsiaTheme="majorEastAsia" w:hAnsi="Arial" w:cs="Arial"/>
          <w:sz w:val="24"/>
          <w:szCs w:val="24"/>
        </w:rPr>
      </w:pPr>
      <w:r w:rsidRPr="00BA24FB">
        <w:rPr>
          <w:rFonts w:ascii="Arial" w:eastAsiaTheme="majorEastAsia" w:hAnsi="Arial" w:cs="Arial"/>
          <w:b/>
          <w:bCs/>
          <w:sz w:val="24"/>
          <w:szCs w:val="24"/>
        </w:rPr>
        <w:t xml:space="preserve">Perfiles de Calidad: </w:t>
      </w:r>
      <w:r w:rsidRPr="00BA24FB">
        <w:rPr>
          <w:rFonts w:ascii="Arial" w:eastAsiaTheme="majorEastAsia" w:hAnsi="Arial" w:cs="Arial"/>
          <w:sz w:val="24"/>
          <w:szCs w:val="24"/>
        </w:rPr>
        <w:t>Agrupan reglas en perfiles aplicables a uno o más proyectos, facilitando la gestión de la calidad del código.</w:t>
      </w:r>
    </w:p>
    <w:p w14:paraId="17F2B132" w14:textId="77777777" w:rsidR="00BA24FB" w:rsidRPr="00BA24FB" w:rsidRDefault="00BA24FB" w:rsidP="00BA24FB">
      <w:pPr>
        <w:rPr>
          <w:rFonts w:ascii="Arial" w:hAnsi="Arial" w:cs="Arial"/>
          <w:sz w:val="24"/>
          <w:szCs w:val="24"/>
        </w:rPr>
      </w:pPr>
    </w:p>
    <w:p w14:paraId="74D078FE" w14:textId="2F0A537D" w:rsidR="00BA24FB" w:rsidRPr="00B8509E" w:rsidRDefault="00BA24FB" w:rsidP="00B8509E">
      <w:pPr>
        <w:pStyle w:val="Ttulo2"/>
        <w:rPr>
          <w:rFonts w:ascii="Arial" w:hAnsi="Arial" w:cs="Arial"/>
          <w:b/>
          <w:bCs/>
          <w:color w:val="auto"/>
        </w:rPr>
      </w:pPr>
      <w:bookmarkStart w:id="11" w:name="_Toc174544037"/>
      <w:r w:rsidRPr="00B8509E">
        <w:rPr>
          <w:rFonts w:ascii="Arial" w:hAnsi="Arial" w:cs="Arial"/>
          <w:b/>
          <w:bCs/>
          <w:color w:val="auto"/>
        </w:rPr>
        <w:t>INTEGRACIÓN EN EL PROCESO DE DESARROLLO</w:t>
      </w:r>
      <w:bookmarkEnd w:id="11"/>
    </w:p>
    <w:p w14:paraId="2737C394" w14:textId="77777777" w:rsidR="00BA24FB" w:rsidRPr="00BA24FB" w:rsidRDefault="00BA24FB" w:rsidP="00BA24FB"/>
    <w:p w14:paraId="7CBEA806" w14:textId="77777777" w:rsidR="00BA24FB" w:rsidRDefault="00BA24FB" w:rsidP="00BA24FB">
      <w:pPr>
        <w:rPr>
          <w:rFonts w:ascii="Arial" w:hAnsi="Arial" w:cs="Arial"/>
          <w:sz w:val="24"/>
          <w:szCs w:val="24"/>
        </w:rPr>
      </w:pPr>
      <w:r w:rsidRPr="00BA24FB">
        <w:rPr>
          <w:rFonts w:ascii="Arial" w:hAnsi="Arial" w:cs="Arial"/>
          <w:sz w:val="24"/>
          <w:szCs w:val="24"/>
        </w:rPr>
        <w:t>SonarQube puede integrarse de forma continua en el proceso de desarrollo, siendo ejecutado automáticamente durante la construcción del código en servidores de integración continua como Jenkins o Azure DevOps. Esta integración permite a los desarrolladores recibir retroalimentación inmediata sobre la calidad del código, lo que ayuda a prevenir la introducción de errores en la base de código.</w:t>
      </w:r>
    </w:p>
    <w:p w14:paraId="73DF065A" w14:textId="77777777" w:rsidR="00BA24FB" w:rsidRPr="00BA24FB" w:rsidRDefault="00BA24FB" w:rsidP="00BA24FB">
      <w:pPr>
        <w:rPr>
          <w:rFonts w:ascii="Arial" w:hAnsi="Arial" w:cs="Arial"/>
          <w:sz w:val="24"/>
          <w:szCs w:val="24"/>
        </w:rPr>
      </w:pPr>
    </w:p>
    <w:p w14:paraId="0400A171" w14:textId="084D2A0E" w:rsidR="00BA24FB" w:rsidRPr="00B8509E" w:rsidRDefault="00BA24FB" w:rsidP="00B8509E">
      <w:pPr>
        <w:pStyle w:val="Ttulo2"/>
        <w:rPr>
          <w:rFonts w:ascii="Arial" w:hAnsi="Arial" w:cs="Arial"/>
          <w:b/>
          <w:bCs/>
          <w:color w:val="auto"/>
        </w:rPr>
      </w:pPr>
      <w:bookmarkStart w:id="12" w:name="_Toc174544038"/>
      <w:r w:rsidRPr="00B8509E">
        <w:rPr>
          <w:rFonts w:ascii="Arial" w:hAnsi="Arial" w:cs="Arial"/>
          <w:b/>
          <w:bCs/>
          <w:color w:val="auto"/>
        </w:rPr>
        <w:t>ANÁLISIS DE CÓDIGO DE COBERTURA Y DUPLICACIÓN</w:t>
      </w:r>
      <w:bookmarkEnd w:id="12"/>
    </w:p>
    <w:p w14:paraId="350023AC" w14:textId="77777777" w:rsidR="00BA24FB" w:rsidRDefault="00BA24FB" w:rsidP="00BA24FB"/>
    <w:p w14:paraId="04A6616D" w14:textId="385A7679" w:rsidR="00BA24FB" w:rsidRDefault="00BA24FB" w:rsidP="00BD58A1">
      <w:pPr>
        <w:ind w:left="1440" w:firstLine="720"/>
      </w:pPr>
      <w:r>
        <w:rPr>
          <w:noProof/>
        </w:rPr>
        <w:drawing>
          <wp:inline distT="0" distB="0" distL="0" distR="0" wp14:anchorId="46AF7891" wp14:editId="49846396">
            <wp:extent cx="2352675" cy="1452653"/>
            <wp:effectExtent l="0" t="0" r="0" b="0"/>
            <wp:docPr id="481339270" name="Imagen 2" descr="Screenshot showing the home page of a pro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reenshot showing the home page of a proj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77628" cy="1468060"/>
                    </a:xfrm>
                    <a:prstGeom prst="rect">
                      <a:avLst/>
                    </a:prstGeom>
                    <a:noFill/>
                    <a:ln>
                      <a:noFill/>
                    </a:ln>
                  </pic:spPr>
                </pic:pic>
              </a:graphicData>
            </a:graphic>
          </wp:inline>
        </w:drawing>
      </w:r>
    </w:p>
    <w:p w14:paraId="77A2E19B" w14:textId="77777777" w:rsidR="00BA24FB" w:rsidRPr="00BA24FB" w:rsidRDefault="00BA24FB" w:rsidP="00BA24FB">
      <w:pPr>
        <w:ind w:left="720" w:firstLine="720"/>
      </w:pPr>
    </w:p>
    <w:p w14:paraId="7BA9635A" w14:textId="77777777" w:rsidR="00BA24FB" w:rsidRPr="00BA24FB" w:rsidRDefault="00BA24FB" w:rsidP="00BA24FB"/>
    <w:p w14:paraId="4AE35D9A" w14:textId="334DC4D1" w:rsidR="00BD58A1" w:rsidRPr="00BA24FB" w:rsidRDefault="00BA24FB" w:rsidP="00BA24FB">
      <w:pPr>
        <w:rPr>
          <w:rFonts w:ascii="Arial" w:hAnsi="Arial" w:cs="Arial"/>
          <w:sz w:val="24"/>
          <w:szCs w:val="24"/>
        </w:rPr>
      </w:pPr>
      <w:r w:rsidRPr="00BA24FB">
        <w:rPr>
          <w:rFonts w:ascii="Arial" w:hAnsi="Arial" w:cs="Arial"/>
          <w:sz w:val="24"/>
          <w:szCs w:val="24"/>
        </w:rPr>
        <w:t>SonarQube también ofrece análisis sobre la cobertura del código, lo que permite a los equipos evaluar qué parte del código está siendo cubierta por pruebas automáticas. Además, el análisis de duplicación ayuda a identificar secciones del código que han sido copiadas y pegadas en múltiples lugares, lo que puede llevar a una mala mantenibilidad del código.</w:t>
      </w:r>
    </w:p>
    <w:p w14:paraId="1708C37F" w14:textId="5F0075EF" w:rsidR="00AC6FBC" w:rsidRPr="00B8509E" w:rsidRDefault="00AC6FBC" w:rsidP="00B8509E">
      <w:pPr>
        <w:pStyle w:val="Ttulo2"/>
        <w:rPr>
          <w:rFonts w:ascii="Arial" w:hAnsi="Arial" w:cs="Arial"/>
          <w:b/>
          <w:bCs/>
          <w:color w:val="auto"/>
        </w:rPr>
      </w:pPr>
      <w:bookmarkStart w:id="13" w:name="_Toc174544039"/>
      <w:r w:rsidRPr="00B8509E">
        <w:rPr>
          <w:rFonts w:ascii="Arial" w:hAnsi="Arial" w:cs="Arial"/>
          <w:b/>
          <w:bCs/>
          <w:color w:val="auto"/>
        </w:rPr>
        <w:t>MEJORES PRÁCTICAS DE USO</w:t>
      </w:r>
      <w:bookmarkEnd w:id="13"/>
    </w:p>
    <w:p w14:paraId="70876B00" w14:textId="77777777" w:rsidR="00AC6FBC" w:rsidRPr="00AC6FBC" w:rsidRDefault="00AC6FBC" w:rsidP="00AC6FBC"/>
    <w:p w14:paraId="46409981" w14:textId="65D3C308" w:rsidR="00AC6FBC" w:rsidRDefault="00AC6FBC" w:rsidP="00AC6FBC">
      <w:pPr>
        <w:rPr>
          <w:rFonts w:ascii="Arial" w:eastAsiaTheme="majorEastAsia" w:hAnsi="Arial" w:cs="Arial"/>
          <w:sz w:val="24"/>
          <w:szCs w:val="24"/>
        </w:rPr>
      </w:pPr>
      <w:r w:rsidRPr="00AC6FBC">
        <w:rPr>
          <w:rFonts w:ascii="Arial" w:eastAsiaTheme="majorEastAsia" w:hAnsi="Arial" w:cs="Arial"/>
          <w:sz w:val="24"/>
          <w:szCs w:val="24"/>
        </w:rPr>
        <w:t xml:space="preserve">Para maximizar el impacto de SonarQube en la calidad del código, </w:t>
      </w:r>
      <w:r>
        <w:rPr>
          <w:rFonts w:ascii="Arial" w:eastAsiaTheme="majorEastAsia" w:hAnsi="Arial" w:cs="Arial"/>
          <w:sz w:val="24"/>
          <w:szCs w:val="24"/>
        </w:rPr>
        <w:t>se pueden considerar</w:t>
      </w:r>
      <w:r w:rsidRPr="00AC6FBC">
        <w:rPr>
          <w:rFonts w:ascii="Arial" w:eastAsiaTheme="majorEastAsia" w:hAnsi="Arial" w:cs="Arial"/>
          <w:sz w:val="24"/>
          <w:szCs w:val="24"/>
        </w:rPr>
        <w:t xml:space="preserve"> las siguientes mejores prácticas:</w:t>
      </w:r>
    </w:p>
    <w:p w14:paraId="05760732" w14:textId="77777777" w:rsidR="00AC6FBC" w:rsidRPr="00AC6FBC" w:rsidRDefault="00AC6FBC" w:rsidP="00AC6FBC">
      <w:pPr>
        <w:rPr>
          <w:rFonts w:ascii="Arial" w:eastAsiaTheme="majorEastAsia" w:hAnsi="Arial" w:cs="Arial"/>
          <w:sz w:val="24"/>
          <w:szCs w:val="24"/>
        </w:rPr>
      </w:pPr>
    </w:p>
    <w:p w14:paraId="4036A116" w14:textId="0EC40B78" w:rsidR="00AC6FBC" w:rsidRDefault="00AC6FBC" w:rsidP="00AC6FBC">
      <w:pPr>
        <w:pStyle w:val="Prrafodelista"/>
        <w:numPr>
          <w:ilvl w:val="0"/>
          <w:numId w:val="64"/>
        </w:numPr>
        <w:rPr>
          <w:rFonts w:ascii="Arial" w:eastAsiaTheme="majorEastAsia" w:hAnsi="Arial" w:cs="Arial"/>
          <w:sz w:val="24"/>
          <w:szCs w:val="24"/>
        </w:rPr>
      </w:pPr>
      <w:r w:rsidRPr="00AC6FBC">
        <w:rPr>
          <w:rFonts w:ascii="Arial" w:eastAsiaTheme="majorEastAsia" w:hAnsi="Arial" w:cs="Arial"/>
          <w:b/>
          <w:bCs/>
          <w:sz w:val="24"/>
          <w:szCs w:val="24"/>
        </w:rPr>
        <w:lastRenderedPageBreak/>
        <w:t>Definición de Quality Gates:</w:t>
      </w:r>
      <w:r>
        <w:rPr>
          <w:rFonts w:ascii="Arial" w:eastAsiaTheme="majorEastAsia" w:hAnsi="Arial" w:cs="Arial"/>
          <w:b/>
          <w:bCs/>
          <w:sz w:val="24"/>
          <w:szCs w:val="24"/>
        </w:rPr>
        <w:t xml:space="preserve"> </w:t>
      </w:r>
      <w:r w:rsidRPr="00AC6FBC">
        <w:rPr>
          <w:rFonts w:ascii="Arial" w:eastAsiaTheme="majorEastAsia" w:hAnsi="Arial" w:cs="Arial"/>
          <w:sz w:val="24"/>
          <w:szCs w:val="24"/>
        </w:rPr>
        <w:t>Establece</w:t>
      </w:r>
      <w:r>
        <w:rPr>
          <w:rFonts w:ascii="Arial" w:eastAsiaTheme="majorEastAsia" w:hAnsi="Arial" w:cs="Arial"/>
          <w:sz w:val="24"/>
          <w:szCs w:val="24"/>
        </w:rPr>
        <w:t>r</w:t>
      </w:r>
      <w:r w:rsidRPr="00AC6FBC">
        <w:rPr>
          <w:rFonts w:ascii="Arial" w:eastAsiaTheme="majorEastAsia" w:hAnsi="Arial" w:cs="Arial"/>
          <w:sz w:val="24"/>
          <w:szCs w:val="24"/>
        </w:rPr>
        <w:t xml:space="preserve"> Quality Gates claros y específicos para asegurar que el código cumple con los estándares de calidad antes de ser integrado en la base de código principal. Los Quality Gates deben incluir métricas críticas como cobertura de pruebas, complejidad ciclomática, y ausencia de errores críticos.</w:t>
      </w:r>
    </w:p>
    <w:p w14:paraId="4E942D8C" w14:textId="77777777" w:rsidR="00AC6FBC" w:rsidRPr="00AC6FBC" w:rsidRDefault="00AC6FBC" w:rsidP="00AC6FBC">
      <w:pPr>
        <w:pStyle w:val="Prrafodelista"/>
        <w:rPr>
          <w:rFonts w:ascii="Arial" w:eastAsiaTheme="majorEastAsia" w:hAnsi="Arial" w:cs="Arial"/>
          <w:sz w:val="24"/>
          <w:szCs w:val="24"/>
        </w:rPr>
      </w:pPr>
    </w:p>
    <w:p w14:paraId="31F691D3" w14:textId="2E336CD1" w:rsidR="00AC6FBC" w:rsidRDefault="00AC6FBC" w:rsidP="00AC6FBC">
      <w:pPr>
        <w:pStyle w:val="Prrafodelista"/>
        <w:numPr>
          <w:ilvl w:val="0"/>
          <w:numId w:val="64"/>
        </w:numPr>
        <w:rPr>
          <w:rFonts w:ascii="Arial" w:eastAsiaTheme="majorEastAsia" w:hAnsi="Arial" w:cs="Arial"/>
          <w:sz w:val="24"/>
          <w:szCs w:val="24"/>
        </w:rPr>
      </w:pPr>
      <w:r w:rsidRPr="00AC6FBC">
        <w:rPr>
          <w:rFonts w:ascii="Arial" w:eastAsiaTheme="majorEastAsia" w:hAnsi="Arial" w:cs="Arial"/>
          <w:b/>
          <w:bCs/>
          <w:sz w:val="24"/>
          <w:szCs w:val="24"/>
        </w:rPr>
        <w:t xml:space="preserve">Integración Temprana de Análisis de Seguridad: </w:t>
      </w:r>
      <w:r w:rsidRPr="00AC6FBC">
        <w:rPr>
          <w:rFonts w:ascii="Arial" w:eastAsiaTheme="majorEastAsia" w:hAnsi="Arial" w:cs="Arial"/>
          <w:sz w:val="24"/>
          <w:szCs w:val="24"/>
        </w:rPr>
        <w:t>Incorpora el análisis de seguridad desde las primeras fases del desarrollo para identificar y mitigar vulnerabilidades antes de que el código llegue a producción. Utiliza SonarQube para evaluar regularmente el código en busca de problemas de seguridad, aplicando reglas y perfiles de calidad que se alineen con las políticas de seguridad de tu organización.</w:t>
      </w:r>
    </w:p>
    <w:p w14:paraId="3727B398" w14:textId="77777777" w:rsidR="00AC6FBC" w:rsidRPr="00AC6FBC" w:rsidRDefault="00AC6FBC" w:rsidP="00AC6FBC">
      <w:pPr>
        <w:rPr>
          <w:rFonts w:ascii="Arial" w:eastAsiaTheme="majorEastAsia" w:hAnsi="Arial" w:cs="Arial"/>
          <w:sz w:val="24"/>
          <w:szCs w:val="24"/>
        </w:rPr>
      </w:pPr>
    </w:p>
    <w:p w14:paraId="0246F7CB" w14:textId="7AF519E9" w:rsidR="00AC6FBC" w:rsidRDefault="00AC6FBC" w:rsidP="00AC6FBC">
      <w:pPr>
        <w:pStyle w:val="Prrafodelista"/>
        <w:numPr>
          <w:ilvl w:val="0"/>
          <w:numId w:val="64"/>
        </w:numPr>
        <w:rPr>
          <w:rFonts w:ascii="Arial" w:eastAsiaTheme="majorEastAsia" w:hAnsi="Arial" w:cs="Arial"/>
          <w:sz w:val="24"/>
          <w:szCs w:val="24"/>
        </w:rPr>
      </w:pPr>
      <w:r w:rsidRPr="00AC6FBC">
        <w:rPr>
          <w:rFonts w:ascii="Arial" w:eastAsiaTheme="majorEastAsia" w:hAnsi="Arial" w:cs="Arial"/>
          <w:b/>
          <w:bCs/>
          <w:sz w:val="24"/>
          <w:szCs w:val="24"/>
        </w:rPr>
        <w:t xml:space="preserve">Establecimiento de un Ciclo de Retroalimentación Continuo: </w:t>
      </w:r>
      <w:r w:rsidRPr="00AC6FBC">
        <w:rPr>
          <w:rFonts w:ascii="Arial" w:eastAsiaTheme="majorEastAsia" w:hAnsi="Arial" w:cs="Arial"/>
          <w:sz w:val="24"/>
          <w:szCs w:val="24"/>
        </w:rPr>
        <w:t>Implementa un ciclo de retroalimentación continuo donde los desarrolladores reciben retroalimentación inmediata sobre la calidad del código. Utiliza los informes y métricas generados por SonarQube para guiar las actividades de refactorización y mejora continua, fomentando una cultura de calidad en el equipo de desarrollo.</w:t>
      </w:r>
    </w:p>
    <w:p w14:paraId="7F331ACF" w14:textId="77777777" w:rsidR="00AC6FBC" w:rsidRPr="00AC6FBC" w:rsidRDefault="00AC6FBC" w:rsidP="00AC6FBC">
      <w:pPr>
        <w:rPr>
          <w:rFonts w:ascii="Arial" w:eastAsiaTheme="majorEastAsia" w:hAnsi="Arial" w:cs="Arial"/>
          <w:sz w:val="24"/>
          <w:szCs w:val="24"/>
        </w:rPr>
      </w:pPr>
    </w:p>
    <w:p w14:paraId="55530690" w14:textId="7D290374" w:rsidR="00AC6FBC" w:rsidRPr="00AC6FBC" w:rsidRDefault="00AC6FBC" w:rsidP="00AC6FBC">
      <w:pPr>
        <w:pStyle w:val="Prrafodelista"/>
        <w:numPr>
          <w:ilvl w:val="0"/>
          <w:numId w:val="64"/>
        </w:numPr>
        <w:rPr>
          <w:rFonts w:ascii="Arial" w:eastAsiaTheme="majorEastAsia" w:hAnsi="Arial" w:cs="Arial"/>
          <w:sz w:val="24"/>
          <w:szCs w:val="24"/>
        </w:rPr>
      </w:pPr>
      <w:r w:rsidRPr="00AC6FBC">
        <w:rPr>
          <w:rFonts w:ascii="Arial" w:eastAsiaTheme="majorEastAsia" w:hAnsi="Arial" w:cs="Arial"/>
          <w:b/>
          <w:bCs/>
          <w:sz w:val="24"/>
          <w:szCs w:val="24"/>
        </w:rPr>
        <w:t xml:space="preserve">Configuración y Personalización de Reglas: </w:t>
      </w:r>
      <w:r w:rsidRPr="00AC6FBC">
        <w:rPr>
          <w:rFonts w:ascii="Arial" w:eastAsiaTheme="majorEastAsia" w:hAnsi="Arial" w:cs="Arial"/>
          <w:sz w:val="24"/>
          <w:szCs w:val="24"/>
        </w:rPr>
        <w:t>Personaliza las reglas de análisis y los perfiles de calidad según las necesidades específicas de tu proyecto. Asegúrate de que las reglas estén alineadas con los estándares de codificación y las prácticas recomendadas de tu equipo para obtener resultados precisos y relevantes.</w:t>
      </w:r>
    </w:p>
    <w:p w14:paraId="7729DC74" w14:textId="77777777" w:rsidR="00BA24FB" w:rsidRPr="00BA24FB" w:rsidRDefault="00BA24FB" w:rsidP="00BA24FB">
      <w:pPr>
        <w:rPr>
          <w:rFonts w:ascii="Arial" w:hAnsi="Arial" w:cs="Arial"/>
          <w:sz w:val="24"/>
          <w:szCs w:val="24"/>
        </w:rPr>
      </w:pPr>
    </w:p>
    <w:p w14:paraId="5DC2F853" w14:textId="30E2C7B2" w:rsidR="00BD58A1" w:rsidRPr="00B8509E" w:rsidRDefault="00BD58A1" w:rsidP="00B8509E">
      <w:pPr>
        <w:pStyle w:val="Ttulo2"/>
        <w:rPr>
          <w:rFonts w:ascii="Arial" w:hAnsi="Arial" w:cs="Arial"/>
          <w:b/>
          <w:bCs/>
          <w:color w:val="auto"/>
        </w:rPr>
      </w:pPr>
      <w:bookmarkStart w:id="14" w:name="_Toc174544040"/>
      <w:r w:rsidRPr="00B8509E">
        <w:rPr>
          <w:rFonts w:ascii="Arial" w:hAnsi="Arial" w:cs="Arial"/>
          <w:b/>
          <w:bCs/>
          <w:color w:val="auto"/>
        </w:rPr>
        <w:t>COMUNIDAD Y SOPORTE</w:t>
      </w:r>
      <w:bookmarkEnd w:id="14"/>
    </w:p>
    <w:p w14:paraId="135E2422" w14:textId="77777777" w:rsidR="00BD58A1" w:rsidRPr="00BD58A1" w:rsidRDefault="00BD58A1" w:rsidP="00BD58A1"/>
    <w:p w14:paraId="1BBD73D4" w14:textId="77777777" w:rsidR="00BD58A1" w:rsidRPr="00BD58A1" w:rsidRDefault="00BD58A1" w:rsidP="00BD58A1">
      <w:pPr>
        <w:rPr>
          <w:rFonts w:ascii="Arial" w:eastAsiaTheme="majorEastAsia" w:hAnsi="Arial" w:cs="Arial"/>
          <w:sz w:val="24"/>
          <w:szCs w:val="24"/>
        </w:rPr>
      </w:pPr>
      <w:r w:rsidRPr="00BD58A1">
        <w:rPr>
          <w:rFonts w:ascii="Arial" w:eastAsiaTheme="majorEastAsia" w:hAnsi="Arial" w:cs="Arial"/>
          <w:sz w:val="24"/>
          <w:szCs w:val="24"/>
        </w:rPr>
        <w:t>SonarQube cuenta con una robusta comunidad de usuarios y una variedad de recursos de soporte:</w:t>
      </w:r>
    </w:p>
    <w:p w14:paraId="217CAAF6" w14:textId="77777777" w:rsidR="00BD58A1" w:rsidRPr="00BD58A1" w:rsidRDefault="00BD58A1" w:rsidP="00BD58A1">
      <w:pPr>
        <w:rPr>
          <w:rFonts w:ascii="Arial" w:eastAsiaTheme="majorEastAsia" w:hAnsi="Arial" w:cs="Arial"/>
          <w:sz w:val="24"/>
          <w:szCs w:val="24"/>
        </w:rPr>
      </w:pPr>
    </w:p>
    <w:p w14:paraId="06D77549" w14:textId="248543D4" w:rsidR="00BD58A1" w:rsidRPr="00BD58A1" w:rsidRDefault="00BD58A1" w:rsidP="00BD58A1">
      <w:pPr>
        <w:pStyle w:val="Prrafodelista"/>
        <w:numPr>
          <w:ilvl w:val="0"/>
          <w:numId w:val="66"/>
        </w:numPr>
        <w:tabs>
          <w:tab w:val="num" w:pos="1440"/>
        </w:tabs>
        <w:rPr>
          <w:rFonts w:ascii="Arial" w:eastAsiaTheme="majorEastAsia" w:hAnsi="Arial" w:cs="Arial"/>
          <w:sz w:val="24"/>
          <w:szCs w:val="24"/>
        </w:rPr>
      </w:pPr>
      <w:r w:rsidRPr="00BD58A1">
        <w:rPr>
          <w:rFonts w:ascii="Arial" w:eastAsiaTheme="majorEastAsia" w:hAnsi="Arial" w:cs="Arial"/>
          <w:b/>
          <w:bCs/>
          <w:sz w:val="24"/>
          <w:szCs w:val="24"/>
        </w:rPr>
        <w:t>Comunidad de Usuarios:</w:t>
      </w:r>
      <w:r w:rsidRPr="00BD58A1">
        <w:rPr>
          <w:rFonts w:ascii="Arial" w:eastAsiaTheme="majorEastAsia" w:hAnsi="Arial" w:cs="Arial"/>
          <w:sz w:val="24"/>
          <w:szCs w:val="24"/>
        </w:rPr>
        <w:t xml:space="preserve"> Se puede participar en la comunidad de usuarios de SonarQube para compartir conocimientos, resolver dudas y obtener consejos sobre mejores prácticas. Los foros de discusión y las redes sociales son excelentes lugares para conectar con otros usuarios y desarrolladores.</w:t>
      </w:r>
    </w:p>
    <w:p w14:paraId="4F244874" w14:textId="77777777" w:rsidR="00BD58A1" w:rsidRPr="00BD58A1" w:rsidRDefault="00BD58A1" w:rsidP="00BD58A1">
      <w:pPr>
        <w:rPr>
          <w:rFonts w:ascii="Arial" w:eastAsiaTheme="majorEastAsia" w:hAnsi="Arial" w:cs="Arial"/>
          <w:sz w:val="24"/>
          <w:szCs w:val="24"/>
        </w:rPr>
      </w:pPr>
    </w:p>
    <w:p w14:paraId="30A6BAE3" w14:textId="522D0BD8" w:rsidR="00BD58A1" w:rsidRDefault="00BD58A1" w:rsidP="00BD58A1">
      <w:pPr>
        <w:pStyle w:val="Prrafodelista"/>
        <w:numPr>
          <w:ilvl w:val="0"/>
          <w:numId w:val="66"/>
        </w:numPr>
        <w:rPr>
          <w:rFonts w:ascii="Arial" w:eastAsiaTheme="majorEastAsia" w:hAnsi="Arial" w:cs="Arial"/>
          <w:sz w:val="24"/>
          <w:szCs w:val="24"/>
        </w:rPr>
      </w:pPr>
      <w:r w:rsidRPr="00BD58A1">
        <w:rPr>
          <w:rFonts w:ascii="Arial" w:eastAsiaTheme="majorEastAsia" w:hAnsi="Arial" w:cs="Arial"/>
          <w:b/>
          <w:bCs/>
          <w:sz w:val="24"/>
          <w:szCs w:val="24"/>
        </w:rPr>
        <w:t xml:space="preserve">Documentación Oficial: </w:t>
      </w:r>
      <w:r w:rsidRPr="00BD58A1">
        <w:rPr>
          <w:rFonts w:ascii="Arial" w:eastAsiaTheme="majorEastAsia" w:hAnsi="Arial" w:cs="Arial"/>
          <w:sz w:val="24"/>
          <w:szCs w:val="24"/>
        </w:rPr>
        <w:t>Se puede</w:t>
      </w:r>
      <w:r>
        <w:rPr>
          <w:rFonts w:ascii="Arial" w:eastAsiaTheme="majorEastAsia" w:hAnsi="Arial" w:cs="Arial"/>
          <w:sz w:val="24"/>
          <w:szCs w:val="24"/>
        </w:rPr>
        <w:t xml:space="preserve"> c</w:t>
      </w:r>
      <w:r w:rsidRPr="00BD58A1">
        <w:rPr>
          <w:rFonts w:ascii="Arial" w:eastAsiaTheme="majorEastAsia" w:hAnsi="Arial" w:cs="Arial"/>
          <w:sz w:val="24"/>
          <w:szCs w:val="24"/>
        </w:rPr>
        <w:t>onsulta</w:t>
      </w:r>
      <w:r>
        <w:rPr>
          <w:rFonts w:ascii="Arial" w:eastAsiaTheme="majorEastAsia" w:hAnsi="Arial" w:cs="Arial"/>
          <w:sz w:val="24"/>
          <w:szCs w:val="24"/>
        </w:rPr>
        <w:t>r</w:t>
      </w:r>
      <w:r w:rsidRPr="00BD58A1">
        <w:rPr>
          <w:rFonts w:ascii="Arial" w:eastAsiaTheme="majorEastAsia" w:hAnsi="Arial" w:cs="Arial"/>
          <w:sz w:val="24"/>
          <w:szCs w:val="24"/>
        </w:rPr>
        <w:t xml:space="preserve"> la documentación oficial de SonarQube para obtener información detallada sobre la configuración, el uso y la resolución de problemas. La documentación incluye guías de instalación, tutoriales y referencias técnicas que pueden ayudar a solucionar problemas y optimizar el uso de la herramienta.</w:t>
      </w:r>
    </w:p>
    <w:p w14:paraId="171F30E3" w14:textId="77777777" w:rsidR="00BD58A1" w:rsidRPr="00BD58A1" w:rsidRDefault="00BD58A1" w:rsidP="00BD58A1">
      <w:pPr>
        <w:rPr>
          <w:rFonts w:ascii="Arial" w:eastAsiaTheme="majorEastAsia" w:hAnsi="Arial" w:cs="Arial"/>
          <w:sz w:val="24"/>
          <w:szCs w:val="24"/>
        </w:rPr>
      </w:pPr>
    </w:p>
    <w:p w14:paraId="7F309ECF" w14:textId="738DCF18" w:rsidR="00BD58A1" w:rsidRPr="00BD58A1" w:rsidRDefault="00BD58A1" w:rsidP="00BD58A1">
      <w:pPr>
        <w:pStyle w:val="Prrafodelista"/>
        <w:numPr>
          <w:ilvl w:val="0"/>
          <w:numId w:val="66"/>
        </w:numPr>
        <w:tabs>
          <w:tab w:val="num" w:pos="1440"/>
        </w:tabs>
        <w:rPr>
          <w:rFonts w:ascii="Arial" w:eastAsiaTheme="majorEastAsia" w:hAnsi="Arial" w:cs="Arial"/>
          <w:sz w:val="28"/>
          <w:szCs w:val="28"/>
        </w:rPr>
      </w:pPr>
      <w:r w:rsidRPr="00BD58A1">
        <w:rPr>
          <w:rFonts w:ascii="Arial" w:eastAsiaTheme="majorEastAsia" w:hAnsi="Arial" w:cs="Arial"/>
          <w:b/>
          <w:bCs/>
          <w:sz w:val="24"/>
          <w:szCs w:val="24"/>
        </w:rPr>
        <w:t>Opciones de Soporte:</w:t>
      </w:r>
      <w:r>
        <w:rPr>
          <w:rFonts w:ascii="Arial" w:eastAsiaTheme="majorEastAsia" w:hAnsi="Arial" w:cs="Arial"/>
          <w:b/>
          <w:bCs/>
          <w:sz w:val="24"/>
          <w:szCs w:val="24"/>
        </w:rPr>
        <w:t xml:space="preserve"> </w:t>
      </w:r>
      <w:r w:rsidRPr="00BD58A1">
        <w:rPr>
          <w:rFonts w:ascii="Arial" w:eastAsiaTheme="majorEastAsia" w:hAnsi="Arial" w:cs="Arial"/>
          <w:sz w:val="24"/>
          <w:szCs w:val="24"/>
        </w:rPr>
        <w:t>SonarQube ofrece opciones de soporte tanto para la versión de código abierto como para las versiones comerciales. Las versiones comerciales incluyen soporte técnico profesional y actualizaciones avanzadas. Evalúa las opciones de soporte disponibles y elige la que mejor se adapte a las necesidades de tu equipo y proyecto.</w:t>
      </w:r>
    </w:p>
    <w:p w14:paraId="05F60AB0" w14:textId="77777777" w:rsidR="00BA24FB" w:rsidRPr="00BA24FB" w:rsidRDefault="00BA24FB" w:rsidP="00BA24FB">
      <w:pPr>
        <w:rPr>
          <w:rFonts w:ascii="Arial" w:hAnsi="Arial" w:cs="Arial"/>
          <w:sz w:val="24"/>
          <w:szCs w:val="24"/>
        </w:rPr>
      </w:pPr>
    </w:p>
    <w:p w14:paraId="1A42D01E" w14:textId="340D2BDF" w:rsidR="00BA24FB" w:rsidRPr="00B8509E" w:rsidRDefault="00BA24FB" w:rsidP="00B8509E">
      <w:pPr>
        <w:pStyle w:val="Ttulo2"/>
        <w:rPr>
          <w:rFonts w:ascii="Arial" w:hAnsi="Arial" w:cs="Arial"/>
          <w:b/>
          <w:bCs/>
          <w:color w:val="auto"/>
        </w:rPr>
      </w:pPr>
      <w:bookmarkStart w:id="15" w:name="_Toc174544041"/>
      <w:r w:rsidRPr="00B8509E">
        <w:rPr>
          <w:rFonts w:ascii="Arial" w:hAnsi="Arial" w:cs="Arial"/>
          <w:b/>
          <w:bCs/>
          <w:color w:val="auto"/>
        </w:rPr>
        <w:t>CASOS DE ESTUDIO Y BENEFICIOS EN PROYECTOS REALES</w:t>
      </w:r>
      <w:bookmarkEnd w:id="15"/>
    </w:p>
    <w:p w14:paraId="7DA44116" w14:textId="77777777" w:rsidR="00BA24FB" w:rsidRDefault="00BA24FB" w:rsidP="00BA24FB"/>
    <w:p w14:paraId="11EFAE91" w14:textId="489D482C" w:rsidR="00BA24FB" w:rsidRPr="00BA24FB" w:rsidRDefault="00BA24FB" w:rsidP="00BD58A1">
      <w:pPr>
        <w:ind w:left="1440" w:firstLine="720"/>
      </w:pPr>
      <w:r>
        <w:rPr>
          <w:noProof/>
        </w:rPr>
        <w:drawing>
          <wp:inline distT="0" distB="0" distL="0" distR="0" wp14:anchorId="2B6454FB" wp14:editId="6805A5D9">
            <wp:extent cx="2484744" cy="943516"/>
            <wp:effectExtent l="0" t="0" r="0" b="9525"/>
            <wp:docPr id="209647346" name="Imagen 3" descr="SonarQube An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onarQube Analysi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10762" cy="953396"/>
                    </a:xfrm>
                    <a:prstGeom prst="rect">
                      <a:avLst/>
                    </a:prstGeom>
                    <a:noFill/>
                    <a:ln>
                      <a:noFill/>
                    </a:ln>
                  </pic:spPr>
                </pic:pic>
              </a:graphicData>
            </a:graphic>
          </wp:inline>
        </w:drawing>
      </w:r>
    </w:p>
    <w:p w14:paraId="10C71D21" w14:textId="77777777" w:rsidR="00BA24FB" w:rsidRPr="00BA24FB" w:rsidRDefault="00BA24FB" w:rsidP="00BA24FB"/>
    <w:p w14:paraId="1CF0F008" w14:textId="57B9C2FD" w:rsidR="00BD58A1" w:rsidRDefault="00BD58A1" w:rsidP="00BD58A1">
      <w:pPr>
        <w:rPr>
          <w:rFonts w:ascii="Arial" w:hAnsi="Arial" w:cs="Arial"/>
          <w:sz w:val="24"/>
          <w:szCs w:val="24"/>
        </w:rPr>
      </w:pPr>
      <w:r w:rsidRPr="00BD58A1">
        <w:rPr>
          <w:rFonts w:ascii="Arial" w:hAnsi="Arial" w:cs="Arial"/>
          <w:sz w:val="24"/>
          <w:szCs w:val="24"/>
        </w:rPr>
        <w:t>SonarQube ha demostrado ser una herramienta valiosa en diversos contextos y proyectos. A continuación, se presentan algunos ejemplos de cómo SonarQube ha sido utilizado para mejorar la calidad del código y aumentar la productividad:</w:t>
      </w:r>
    </w:p>
    <w:p w14:paraId="1B3B9F80" w14:textId="77777777" w:rsidR="00BD58A1" w:rsidRPr="00BD58A1" w:rsidRDefault="00BD58A1" w:rsidP="00BD58A1">
      <w:pPr>
        <w:rPr>
          <w:rFonts w:ascii="Arial" w:hAnsi="Arial" w:cs="Arial"/>
          <w:sz w:val="24"/>
          <w:szCs w:val="24"/>
        </w:rPr>
      </w:pPr>
    </w:p>
    <w:p w14:paraId="2D3D7605" w14:textId="73CEFBD7" w:rsidR="00BD58A1" w:rsidRPr="00BD58A1" w:rsidRDefault="00BD58A1" w:rsidP="00BD58A1">
      <w:pPr>
        <w:pStyle w:val="Prrafodelista"/>
        <w:numPr>
          <w:ilvl w:val="0"/>
          <w:numId w:val="68"/>
        </w:numPr>
        <w:tabs>
          <w:tab w:val="num" w:pos="1440"/>
        </w:tabs>
        <w:rPr>
          <w:rFonts w:ascii="Arial" w:hAnsi="Arial" w:cs="Arial"/>
          <w:sz w:val="24"/>
          <w:szCs w:val="24"/>
        </w:rPr>
      </w:pPr>
      <w:r w:rsidRPr="00BD58A1">
        <w:rPr>
          <w:rFonts w:ascii="Arial" w:hAnsi="Arial" w:cs="Arial"/>
          <w:b/>
          <w:bCs/>
          <w:sz w:val="24"/>
          <w:szCs w:val="24"/>
        </w:rPr>
        <w:t>Mejora de la Calidad del Código</w:t>
      </w:r>
      <w:r w:rsidRPr="00BD58A1">
        <w:rPr>
          <w:rFonts w:ascii="Arial" w:hAnsi="Arial" w:cs="Arial"/>
          <w:sz w:val="24"/>
          <w:szCs w:val="24"/>
        </w:rPr>
        <w:t>: En varios proyectos, SonarQube ha facilitado la identificación y corrección de problemas críticos en el código, resultando en una mejora significativa de la calidad del software y una reducción en la cantidad de errores reportados por los usuarios.</w:t>
      </w:r>
    </w:p>
    <w:p w14:paraId="33770A23" w14:textId="77777777" w:rsidR="00BD58A1" w:rsidRDefault="00BD58A1" w:rsidP="00BD58A1">
      <w:pPr>
        <w:rPr>
          <w:rFonts w:ascii="Arial" w:hAnsi="Arial" w:cs="Arial"/>
          <w:b/>
          <w:bCs/>
          <w:sz w:val="24"/>
          <w:szCs w:val="24"/>
        </w:rPr>
      </w:pPr>
    </w:p>
    <w:p w14:paraId="55D225A5" w14:textId="79FB06E0" w:rsidR="00BD58A1" w:rsidRPr="00BD58A1" w:rsidRDefault="00BD58A1" w:rsidP="00BD58A1">
      <w:pPr>
        <w:pStyle w:val="Prrafodelista"/>
        <w:numPr>
          <w:ilvl w:val="0"/>
          <w:numId w:val="68"/>
        </w:numPr>
        <w:tabs>
          <w:tab w:val="num" w:pos="1440"/>
        </w:tabs>
        <w:rPr>
          <w:rFonts w:ascii="Arial" w:hAnsi="Arial" w:cs="Arial"/>
          <w:sz w:val="24"/>
          <w:szCs w:val="24"/>
        </w:rPr>
      </w:pPr>
      <w:r w:rsidRPr="00BD58A1">
        <w:rPr>
          <w:rFonts w:ascii="Arial" w:hAnsi="Arial" w:cs="Arial"/>
          <w:b/>
          <w:bCs/>
          <w:sz w:val="24"/>
          <w:szCs w:val="24"/>
        </w:rPr>
        <w:t>Reducción de Defectos en Producción</w:t>
      </w:r>
      <w:r w:rsidRPr="00BD58A1">
        <w:rPr>
          <w:rFonts w:ascii="Arial" w:hAnsi="Arial" w:cs="Arial"/>
          <w:sz w:val="24"/>
          <w:szCs w:val="24"/>
        </w:rPr>
        <w:t>: Equipos que han integrado SonarQube en su proceso de desarrollo han observado una disminución en los defectos de producción, gracias a la detección temprana de problemas durante el ciclo de desarrollo y pruebas.</w:t>
      </w:r>
    </w:p>
    <w:p w14:paraId="775E8AFE" w14:textId="77777777" w:rsidR="00BD58A1" w:rsidRPr="00BD58A1" w:rsidRDefault="00BD58A1" w:rsidP="00BD58A1">
      <w:pPr>
        <w:tabs>
          <w:tab w:val="num" w:pos="1440"/>
        </w:tabs>
        <w:rPr>
          <w:rFonts w:ascii="Arial" w:hAnsi="Arial" w:cs="Arial"/>
          <w:sz w:val="24"/>
          <w:szCs w:val="24"/>
        </w:rPr>
      </w:pPr>
    </w:p>
    <w:p w14:paraId="14FB04E4" w14:textId="6006DDF7" w:rsidR="00BD58A1" w:rsidRDefault="00BD58A1" w:rsidP="00BD58A1">
      <w:pPr>
        <w:pStyle w:val="Prrafodelista"/>
        <w:numPr>
          <w:ilvl w:val="0"/>
          <w:numId w:val="68"/>
        </w:numPr>
        <w:tabs>
          <w:tab w:val="num" w:pos="1440"/>
        </w:tabs>
        <w:rPr>
          <w:rFonts w:ascii="Arial" w:hAnsi="Arial" w:cs="Arial"/>
          <w:sz w:val="24"/>
          <w:szCs w:val="24"/>
        </w:rPr>
      </w:pPr>
      <w:r w:rsidRPr="00BD58A1">
        <w:rPr>
          <w:rFonts w:ascii="Arial" w:hAnsi="Arial" w:cs="Arial"/>
          <w:b/>
          <w:bCs/>
          <w:sz w:val="24"/>
          <w:szCs w:val="24"/>
        </w:rPr>
        <w:t>Aumento de la Productividad del Equipo</w:t>
      </w:r>
      <w:r w:rsidRPr="00BD58A1">
        <w:rPr>
          <w:rFonts w:ascii="Arial" w:hAnsi="Arial" w:cs="Arial"/>
          <w:sz w:val="24"/>
          <w:szCs w:val="24"/>
        </w:rPr>
        <w:t>: La implementación de SonarQube ha ayudado a los equipos de desarrollo a ser más productivos al proporcionar herramientas para evaluar y mejorar continuamente el código, permitiendo un enfoque más eficiente en la refactorización y el mantenimiento del software.</w:t>
      </w:r>
    </w:p>
    <w:p w14:paraId="1CB02C57" w14:textId="77777777" w:rsidR="00BD58A1" w:rsidRPr="00BD58A1" w:rsidRDefault="00BD58A1" w:rsidP="00BD58A1">
      <w:pPr>
        <w:tabs>
          <w:tab w:val="num" w:pos="1440"/>
        </w:tabs>
        <w:rPr>
          <w:rFonts w:ascii="Arial" w:hAnsi="Arial" w:cs="Arial"/>
          <w:sz w:val="24"/>
          <w:szCs w:val="24"/>
        </w:rPr>
      </w:pPr>
    </w:p>
    <w:p w14:paraId="7CF74916" w14:textId="152A06A2" w:rsidR="00BD58A1" w:rsidRPr="00BD58A1" w:rsidRDefault="00BD58A1" w:rsidP="00BD58A1">
      <w:pPr>
        <w:rPr>
          <w:rFonts w:ascii="Arial" w:hAnsi="Arial" w:cs="Arial"/>
          <w:sz w:val="24"/>
          <w:szCs w:val="24"/>
        </w:rPr>
      </w:pPr>
      <w:r w:rsidRPr="00BD58A1">
        <w:rPr>
          <w:rFonts w:ascii="Arial" w:hAnsi="Arial" w:cs="Arial"/>
          <w:sz w:val="24"/>
          <w:szCs w:val="24"/>
        </w:rPr>
        <w:t xml:space="preserve">Incorporar estas prácticas y recursos permitirá aprovechar al máximo SonarQube, mejorando la calidad del código y la eficiencia del desarrollo en </w:t>
      </w:r>
      <w:r>
        <w:rPr>
          <w:rFonts w:ascii="Arial" w:hAnsi="Arial" w:cs="Arial"/>
          <w:sz w:val="24"/>
          <w:szCs w:val="24"/>
        </w:rPr>
        <w:t>los</w:t>
      </w:r>
      <w:r w:rsidRPr="00BD58A1">
        <w:rPr>
          <w:rFonts w:ascii="Arial" w:hAnsi="Arial" w:cs="Arial"/>
          <w:sz w:val="24"/>
          <w:szCs w:val="24"/>
        </w:rPr>
        <w:t xml:space="preserve"> proyectos.</w:t>
      </w:r>
    </w:p>
    <w:p w14:paraId="078F0128" w14:textId="70272F66" w:rsidR="0035361F" w:rsidRPr="00B8509E" w:rsidRDefault="00BD58A1" w:rsidP="00B8509E">
      <w:pPr>
        <w:pStyle w:val="Ttulo1"/>
        <w:rPr>
          <w:rFonts w:ascii="Arial" w:hAnsi="Arial" w:cs="Arial"/>
          <w:b/>
          <w:bCs/>
          <w:color w:val="auto"/>
        </w:rPr>
      </w:pPr>
      <w:bookmarkStart w:id="16" w:name="_Toc174544042"/>
      <w:r w:rsidRPr="00B8509E">
        <w:rPr>
          <w:rFonts w:ascii="Arial" w:hAnsi="Arial" w:cs="Arial"/>
          <w:b/>
          <w:bCs/>
          <w:color w:val="auto"/>
        </w:rPr>
        <w:lastRenderedPageBreak/>
        <w:t>CONCLUSIONES</w:t>
      </w:r>
      <w:bookmarkEnd w:id="16"/>
    </w:p>
    <w:p w14:paraId="0C3D9DBE" w14:textId="77777777" w:rsidR="00794F23" w:rsidRDefault="00794F23" w:rsidP="00AE01AA">
      <w:pPr>
        <w:rPr>
          <w:rFonts w:ascii="Arial" w:hAnsi="Arial" w:cs="Arial"/>
          <w:sz w:val="24"/>
          <w:szCs w:val="24"/>
        </w:rPr>
      </w:pPr>
    </w:p>
    <w:p w14:paraId="2285A3CC" w14:textId="77777777" w:rsidR="00BD58A1" w:rsidRDefault="00BD58A1" w:rsidP="00BD58A1">
      <w:pPr>
        <w:numPr>
          <w:ilvl w:val="0"/>
          <w:numId w:val="69"/>
        </w:numPr>
        <w:rPr>
          <w:rFonts w:ascii="Arial" w:hAnsi="Arial" w:cs="Arial"/>
          <w:sz w:val="24"/>
          <w:szCs w:val="24"/>
        </w:rPr>
      </w:pPr>
      <w:r w:rsidRPr="00BD58A1">
        <w:rPr>
          <w:rFonts w:ascii="Arial" w:hAnsi="Arial" w:cs="Arial"/>
          <w:b/>
          <w:bCs/>
          <w:sz w:val="24"/>
          <w:szCs w:val="24"/>
        </w:rPr>
        <w:t>Herramienta Integral para la Calidad del Código:</w:t>
      </w:r>
      <w:r w:rsidRPr="00BD58A1">
        <w:rPr>
          <w:rFonts w:ascii="Arial" w:hAnsi="Arial" w:cs="Arial"/>
          <w:sz w:val="24"/>
          <w:szCs w:val="24"/>
        </w:rPr>
        <w:t xml:space="preserve"> SonarQube se destaca como una solución poderosa y completa para la inspección continua de la calidad del código fuente. Su capacidad para analizar el código estático y detectar problemas y vulnerabilidades lo convierte en una herramienta esencial para los equipos de desarrollo que buscan mejorar la calidad y la seguridad de su software.</w:t>
      </w:r>
    </w:p>
    <w:p w14:paraId="3492D11C" w14:textId="77777777" w:rsidR="00BD58A1" w:rsidRPr="00BD58A1" w:rsidRDefault="00BD58A1" w:rsidP="00BD58A1">
      <w:pPr>
        <w:ind w:left="720"/>
        <w:rPr>
          <w:rFonts w:ascii="Arial" w:hAnsi="Arial" w:cs="Arial"/>
          <w:sz w:val="24"/>
          <w:szCs w:val="24"/>
        </w:rPr>
      </w:pPr>
    </w:p>
    <w:p w14:paraId="7BE98F2A" w14:textId="77777777" w:rsidR="00BD58A1" w:rsidRDefault="00BD58A1" w:rsidP="00BD58A1">
      <w:pPr>
        <w:numPr>
          <w:ilvl w:val="0"/>
          <w:numId w:val="69"/>
        </w:numPr>
        <w:rPr>
          <w:rFonts w:ascii="Arial" w:hAnsi="Arial" w:cs="Arial"/>
          <w:sz w:val="24"/>
          <w:szCs w:val="24"/>
        </w:rPr>
      </w:pPr>
      <w:r w:rsidRPr="00BD58A1">
        <w:rPr>
          <w:rFonts w:ascii="Arial" w:hAnsi="Arial" w:cs="Arial"/>
          <w:b/>
          <w:bCs/>
          <w:sz w:val="24"/>
          <w:szCs w:val="24"/>
        </w:rPr>
        <w:t>Arquitectura y Características Avanzadas:</w:t>
      </w:r>
      <w:r w:rsidRPr="00BD58A1">
        <w:rPr>
          <w:rFonts w:ascii="Arial" w:hAnsi="Arial" w:cs="Arial"/>
          <w:sz w:val="24"/>
          <w:szCs w:val="24"/>
        </w:rPr>
        <w:t xml:space="preserve"> La arquitectura de SonarQube, que incluye el servidor SonarQube, la base de datos y los escáneres, proporciona una infraestructura robusta para el análisis del código. Las características avanzadas como el análisis de cobertura y duplicación del código, junto con la integración con herramientas de desarrollo y CI/CD, permiten una gestión detallada y efectiva de la calidad del código.</w:t>
      </w:r>
    </w:p>
    <w:p w14:paraId="102FB592" w14:textId="77777777" w:rsidR="00BD58A1" w:rsidRPr="00BD58A1" w:rsidRDefault="00BD58A1" w:rsidP="00BD58A1">
      <w:pPr>
        <w:rPr>
          <w:rFonts w:ascii="Arial" w:hAnsi="Arial" w:cs="Arial"/>
          <w:sz w:val="24"/>
          <w:szCs w:val="24"/>
        </w:rPr>
      </w:pPr>
    </w:p>
    <w:p w14:paraId="4A263817" w14:textId="77777777" w:rsidR="00BD58A1" w:rsidRDefault="00BD58A1" w:rsidP="00BD58A1">
      <w:pPr>
        <w:numPr>
          <w:ilvl w:val="0"/>
          <w:numId w:val="69"/>
        </w:numPr>
        <w:rPr>
          <w:rFonts w:ascii="Arial" w:hAnsi="Arial" w:cs="Arial"/>
          <w:sz w:val="24"/>
          <w:szCs w:val="24"/>
        </w:rPr>
      </w:pPr>
      <w:r w:rsidRPr="00BD58A1">
        <w:rPr>
          <w:rFonts w:ascii="Arial" w:hAnsi="Arial" w:cs="Arial"/>
          <w:b/>
          <w:bCs/>
          <w:sz w:val="24"/>
          <w:szCs w:val="24"/>
        </w:rPr>
        <w:t>Reglas y Perfiles de Calidad Personalizables:</w:t>
      </w:r>
      <w:r w:rsidRPr="00BD58A1">
        <w:rPr>
          <w:rFonts w:ascii="Arial" w:hAnsi="Arial" w:cs="Arial"/>
          <w:sz w:val="24"/>
          <w:szCs w:val="24"/>
        </w:rPr>
        <w:t xml:space="preserve"> SonarQube ofrece una flexibilidad considerable a través de sus reglas y perfiles de calidad personalizables. Esta capacidad permite a los equipos adaptar las normas de calidad a sus necesidades específicas, lo que facilita una alineación más precisa con los estándares de calidad del proyecto.</w:t>
      </w:r>
    </w:p>
    <w:p w14:paraId="478D58B4" w14:textId="77777777" w:rsidR="00BD58A1" w:rsidRPr="00BD58A1" w:rsidRDefault="00BD58A1" w:rsidP="00BD58A1">
      <w:pPr>
        <w:rPr>
          <w:rFonts w:ascii="Arial" w:hAnsi="Arial" w:cs="Arial"/>
          <w:sz w:val="24"/>
          <w:szCs w:val="24"/>
        </w:rPr>
      </w:pPr>
    </w:p>
    <w:p w14:paraId="3742B1AF" w14:textId="648DF80F" w:rsidR="00BD58A1" w:rsidRDefault="00BD58A1" w:rsidP="00BD58A1">
      <w:pPr>
        <w:numPr>
          <w:ilvl w:val="0"/>
          <w:numId w:val="69"/>
        </w:numPr>
        <w:rPr>
          <w:rFonts w:ascii="Arial" w:hAnsi="Arial" w:cs="Arial"/>
          <w:sz w:val="24"/>
          <w:szCs w:val="24"/>
        </w:rPr>
      </w:pPr>
      <w:r w:rsidRPr="00BD58A1">
        <w:rPr>
          <w:rFonts w:ascii="Arial" w:hAnsi="Arial" w:cs="Arial"/>
          <w:b/>
          <w:bCs/>
          <w:sz w:val="24"/>
          <w:szCs w:val="24"/>
        </w:rPr>
        <w:t>Integración Continua en el Proceso de Desarrollo:</w:t>
      </w:r>
      <w:r w:rsidRPr="00BD58A1">
        <w:rPr>
          <w:rFonts w:ascii="Arial" w:hAnsi="Arial" w:cs="Arial"/>
          <w:sz w:val="24"/>
          <w:szCs w:val="24"/>
        </w:rPr>
        <w:t xml:space="preserve"> La integración de SonarQube en el flujo de trabajo de desarrollo, especialmente con herramientas de integración continua como Jenkins, asegura que los problemas de calidad del código sean identificados y abordados de manera oportuna. Esta integración promueve una cultura de mejora continua y prevención de errores.</w:t>
      </w:r>
    </w:p>
    <w:p w14:paraId="29749018" w14:textId="77777777" w:rsidR="00BD58A1" w:rsidRPr="00BD58A1" w:rsidRDefault="00BD58A1" w:rsidP="00BD58A1">
      <w:pPr>
        <w:rPr>
          <w:rFonts w:ascii="Arial" w:hAnsi="Arial" w:cs="Arial"/>
          <w:sz w:val="24"/>
          <w:szCs w:val="24"/>
        </w:rPr>
      </w:pPr>
    </w:p>
    <w:p w14:paraId="14A74C8F" w14:textId="77777777" w:rsidR="00BD58A1" w:rsidRDefault="00BD58A1" w:rsidP="00BD58A1">
      <w:pPr>
        <w:numPr>
          <w:ilvl w:val="0"/>
          <w:numId w:val="69"/>
        </w:numPr>
        <w:rPr>
          <w:rFonts w:ascii="Arial" w:hAnsi="Arial" w:cs="Arial"/>
          <w:sz w:val="24"/>
          <w:szCs w:val="24"/>
        </w:rPr>
      </w:pPr>
      <w:r w:rsidRPr="00BD58A1">
        <w:rPr>
          <w:rFonts w:ascii="Arial" w:hAnsi="Arial" w:cs="Arial"/>
          <w:b/>
          <w:bCs/>
          <w:sz w:val="24"/>
          <w:szCs w:val="24"/>
        </w:rPr>
        <w:t>Mejores Prácticas para Maximizar el Valor:</w:t>
      </w:r>
      <w:r w:rsidRPr="00BD58A1">
        <w:rPr>
          <w:rFonts w:ascii="Arial" w:hAnsi="Arial" w:cs="Arial"/>
          <w:sz w:val="24"/>
          <w:szCs w:val="24"/>
        </w:rPr>
        <w:t xml:space="preserve"> Adoptar las mejores prácticas para el uso de SonarQube, como la definición de Quality Gates y la integración de análisis de seguridad desde el inicio del proyecto, puede maximizar su valor. Un ciclo de retroalimentación continuo con los desarrolladores y la configuración adecuada de SonarQube son fundamentales para lograr mejoras significativas en la calidad del código.</w:t>
      </w:r>
    </w:p>
    <w:p w14:paraId="0ABAE512" w14:textId="77777777" w:rsidR="00207D4F" w:rsidRPr="00BD58A1" w:rsidRDefault="00207D4F" w:rsidP="00207D4F">
      <w:pPr>
        <w:rPr>
          <w:rFonts w:ascii="Arial" w:hAnsi="Arial" w:cs="Arial"/>
          <w:sz w:val="24"/>
          <w:szCs w:val="24"/>
        </w:rPr>
      </w:pPr>
    </w:p>
    <w:p w14:paraId="7130D673" w14:textId="77777777" w:rsidR="00BD58A1" w:rsidRPr="00BD58A1" w:rsidRDefault="00BD58A1" w:rsidP="00BD58A1">
      <w:pPr>
        <w:numPr>
          <w:ilvl w:val="0"/>
          <w:numId w:val="69"/>
        </w:numPr>
        <w:rPr>
          <w:rFonts w:ascii="Arial" w:hAnsi="Arial" w:cs="Arial"/>
          <w:sz w:val="24"/>
          <w:szCs w:val="24"/>
        </w:rPr>
      </w:pPr>
      <w:r w:rsidRPr="00BD58A1">
        <w:rPr>
          <w:rFonts w:ascii="Arial" w:hAnsi="Arial" w:cs="Arial"/>
          <w:b/>
          <w:bCs/>
          <w:sz w:val="24"/>
          <w:szCs w:val="24"/>
        </w:rPr>
        <w:t>Soporte y Comunidad Activa:</w:t>
      </w:r>
      <w:r w:rsidRPr="00BD58A1">
        <w:rPr>
          <w:rFonts w:ascii="Arial" w:hAnsi="Arial" w:cs="Arial"/>
          <w:sz w:val="24"/>
          <w:szCs w:val="24"/>
        </w:rPr>
        <w:t xml:space="preserve"> SonarQube cuenta con una comunidad activa y opciones de soporte tanto para su versión de código abierto como para sus versiones comerciales. Esta comunidad y el soporte disponible son recursos valiosos para resolver problemas, compartir conocimientos y mantenerse actualizado con las últimas mejoras y prácticas.</w:t>
      </w:r>
    </w:p>
    <w:p w14:paraId="799FE512" w14:textId="77777777" w:rsidR="00BD58A1" w:rsidRDefault="00BD58A1" w:rsidP="00BD58A1">
      <w:pPr>
        <w:numPr>
          <w:ilvl w:val="0"/>
          <w:numId w:val="69"/>
        </w:numPr>
        <w:rPr>
          <w:rFonts w:ascii="Arial" w:hAnsi="Arial" w:cs="Arial"/>
          <w:sz w:val="24"/>
          <w:szCs w:val="24"/>
        </w:rPr>
      </w:pPr>
      <w:r w:rsidRPr="00BD58A1">
        <w:rPr>
          <w:rFonts w:ascii="Arial" w:hAnsi="Arial" w:cs="Arial"/>
          <w:b/>
          <w:bCs/>
          <w:sz w:val="24"/>
          <w:szCs w:val="24"/>
        </w:rPr>
        <w:lastRenderedPageBreak/>
        <w:t>Beneficios Comprobados en Proyectos Reales:</w:t>
      </w:r>
      <w:r w:rsidRPr="00BD58A1">
        <w:rPr>
          <w:rFonts w:ascii="Arial" w:hAnsi="Arial" w:cs="Arial"/>
          <w:sz w:val="24"/>
          <w:szCs w:val="24"/>
        </w:rPr>
        <w:t xml:space="preserve"> Los casos de estudio presentados demuestran que SonarQube ha sido eficaz en la mejora de la calidad del código, la reducción de defectos en producción y el aumento de la productividad del equipo de desarrollo. Su implementación ha proporcionado resultados positivos y medibles en diversos entornos y proyectos reales.</w:t>
      </w:r>
    </w:p>
    <w:p w14:paraId="039E2213" w14:textId="77777777" w:rsidR="00207D4F" w:rsidRPr="00BD58A1" w:rsidRDefault="00207D4F" w:rsidP="00207D4F">
      <w:pPr>
        <w:ind w:left="720"/>
        <w:rPr>
          <w:rFonts w:ascii="Arial" w:hAnsi="Arial" w:cs="Arial"/>
          <w:sz w:val="24"/>
          <w:szCs w:val="24"/>
        </w:rPr>
      </w:pPr>
    </w:p>
    <w:p w14:paraId="0623E7F1" w14:textId="77777777" w:rsidR="00BD58A1" w:rsidRPr="00BD58A1" w:rsidRDefault="00BD58A1" w:rsidP="00BD58A1">
      <w:pPr>
        <w:rPr>
          <w:rFonts w:ascii="Arial" w:hAnsi="Arial" w:cs="Arial"/>
          <w:sz w:val="24"/>
          <w:szCs w:val="24"/>
        </w:rPr>
      </w:pPr>
      <w:r w:rsidRPr="00BD58A1">
        <w:rPr>
          <w:rFonts w:ascii="Arial" w:hAnsi="Arial" w:cs="Arial"/>
          <w:sz w:val="24"/>
          <w:szCs w:val="24"/>
        </w:rPr>
        <w:t>En resumen, SonarQube es una herramienta esencial para cualquier equipo de desarrollo que busque asegurar y mejorar la calidad de su código. Su amplia gama de características, su integración con el proceso de desarrollo y el soporte disponible lo convierten en una inversión valiosa para el éxito de los proyectos de software.</w:t>
      </w:r>
    </w:p>
    <w:p w14:paraId="59D7887D" w14:textId="77777777" w:rsidR="00BD58A1" w:rsidRPr="00C61FE6" w:rsidRDefault="00BD58A1" w:rsidP="00AE01AA">
      <w:pPr>
        <w:rPr>
          <w:rFonts w:ascii="Arial" w:hAnsi="Arial" w:cs="Arial"/>
          <w:sz w:val="24"/>
          <w:szCs w:val="24"/>
        </w:rPr>
      </w:pPr>
    </w:p>
    <w:sectPr w:rsidR="00BD58A1" w:rsidRPr="00C61FE6" w:rsidSect="005125DC">
      <w:headerReference w:type="default" r:id="rId12"/>
      <w:pgSz w:w="12240" w:h="15840"/>
      <w:pgMar w:top="1417" w:right="1701" w:bottom="1417" w:left="1701" w:header="708" w:footer="708"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F1B878" w14:textId="77777777" w:rsidR="00B957B4" w:rsidRPr="004A5766" w:rsidRDefault="00B957B4">
      <w:r w:rsidRPr="004A5766">
        <w:separator/>
      </w:r>
    </w:p>
  </w:endnote>
  <w:endnote w:type="continuationSeparator" w:id="0">
    <w:p w14:paraId="1C2648CE" w14:textId="77777777" w:rsidR="00B957B4" w:rsidRPr="004A5766" w:rsidRDefault="00B957B4">
      <w:r w:rsidRPr="004A576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embedRegular r:id="rId1" w:fontKey="{C2502F2D-DF58-41B4-AB1F-57370E88423F}"/>
  </w:font>
  <w:font w:name="Calibri">
    <w:panose1 w:val="020F0502020204030204"/>
    <w:charset w:val="00"/>
    <w:family w:val="swiss"/>
    <w:pitch w:val="variable"/>
    <w:sig w:usb0="E4002EFF" w:usb1="C200247B" w:usb2="00000009" w:usb3="00000000" w:csb0="000001FF" w:csb1="00000000"/>
    <w:embedRegular r:id="rId2" w:fontKey="{D7566DA2-88DF-49A5-8C80-CF51CB443BA4}"/>
    <w:embedBold r:id="rId3" w:fontKey="{D0E0DA7C-2B66-4B61-BCA8-542432A35C8D}"/>
    <w:embedItalic r:id="rId4" w:fontKey="{3F32189F-1BF3-4358-B1FE-083036D1A57C}"/>
  </w:font>
  <w:font w:name="Calibri Light">
    <w:panose1 w:val="020F0302020204030204"/>
    <w:charset w:val="00"/>
    <w:family w:val="swiss"/>
    <w:pitch w:val="variable"/>
    <w:sig w:usb0="E4002EFF" w:usb1="C200247B" w:usb2="00000009" w:usb3="00000000" w:csb0="000001FF" w:csb1="00000000"/>
    <w:embedRegular r:id="rId5" w:fontKey="{A4012C35-9590-4CB1-8C1E-6734C1C2E51F}"/>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D861F2" w14:textId="77777777" w:rsidR="00B957B4" w:rsidRPr="004A5766" w:rsidRDefault="00B957B4">
      <w:r w:rsidRPr="004A5766">
        <w:separator/>
      </w:r>
    </w:p>
  </w:footnote>
  <w:footnote w:type="continuationSeparator" w:id="0">
    <w:p w14:paraId="4E149321" w14:textId="77777777" w:rsidR="00B957B4" w:rsidRPr="004A5766" w:rsidRDefault="00B957B4">
      <w:r w:rsidRPr="004A576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C523F1" w14:textId="77777777" w:rsidR="00F45D74" w:rsidRPr="004A5766" w:rsidRDefault="00F45D74">
    <w:pPr>
      <w:widowControl w:val="0"/>
      <w:pBdr>
        <w:top w:val="nil"/>
        <w:left w:val="nil"/>
        <w:bottom w:val="nil"/>
        <w:right w:val="nil"/>
        <w:between w:val="nil"/>
      </w:pBdr>
      <w:spacing w:line="276" w:lineRule="auto"/>
      <w:rPr>
        <w:rFonts w:ascii="Arial" w:eastAsia="Arial" w:hAnsi="Arial" w:cs="Arial"/>
        <w:sz w:val="24"/>
        <w:szCs w:val="24"/>
      </w:rPr>
    </w:pPr>
  </w:p>
  <w:tbl>
    <w:tblPr>
      <w:tblStyle w:val="a1"/>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9"/>
      <w:gridCol w:w="2693"/>
      <w:gridCol w:w="709"/>
      <w:gridCol w:w="567"/>
      <w:gridCol w:w="2170"/>
    </w:tblGrid>
    <w:tr w:rsidR="00F45D74" w:rsidRPr="004A5766" w14:paraId="03A86122" w14:textId="77777777">
      <w:trPr>
        <w:trHeight w:val="378"/>
      </w:trPr>
      <w:tc>
        <w:tcPr>
          <w:tcW w:w="2689" w:type="dxa"/>
          <w:vMerge w:val="restart"/>
        </w:tcPr>
        <w:p w14:paraId="4C00BAE7" w14:textId="5E2D6612" w:rsidR="00F45D74" w:rsidRPr="004A5766" w:rsidRDefault="00000000">
          <w:pPr>
            <w:pBdr>
              <w:top w:val="nil"/>
              <w:left w:val="nil"/>
              <w:bottom w:val="nil"/>
              <w:right w:val="nil"/>
              <w:between w:val="nil"/>
            </w:pBdr>
            <w:tabs>
              <w:tab w:val="center" w:pos="4419"/>
              <w:tab w:val="right" w:pos="8838"/>
            </w:tabs>
            <w:rPr>
              <w:rFonts w:eastAsia="Calibri"/>
              <w:color w:val="000000"/>
            </w:rPr>
          </w:pPr>
          <w:r w:rsidRPr="004A5766">
            <w:rPr>
              <w:rFonts w:eastAsia="Calibri"/>
              <w:color w:val="000000"/>
            </w:rPr>
            <w:t xml:space="preserve">          </w:t>
          </w:r>
          <w:r w:rsidR="00993410" w:rsidRPr="004A5766">
            <w:rPr>
              <w:noProof/>
            </w:rPr>
            <w:drawing>
              <wp:inline distT="0" distB="0" distL="0" distR="0" wp14:anchorId="1FE1FD96" wp14:editId="57E097D3">
                <wp:extent cx="1570355" cy="424815"/>
                <wp:effectExtent l="0" t="0" r="0" b="0"/>
                <wp:docPr id="56804595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0355" cy="424815"/>
                        </a:xfrm>
                        <a:prstGeom prst="rect">
                          <a:avLst/>
                        </a:prstGeom>
                        <a:noFill/>
                        <a:ln>
                          <a:noFill/>
                        </a:ln>
                      </pic:spPr>
                    </pic:pic>
                  </a:graphicData>
                </a:graphic>
              </wp:inline>
            </w:drawing>
          </w:r>
        </w:p>
      </w:tc>
      <w:tc>
        <w:tcPr>
          <w:tcW w:w="6139" w:type="dxa"/>
          <w:gridSpan w:val="4"/>
        </w:tcPr>
        <w:p w14:paraId="530F0E67" w14:textId="45AE8B41" w:rsidR="00F45D74" w:rsidRPr="004A5766" w:rsidRDefault="00BA24FB">
          <w:pPr>
            <w:pBdr>
              <w:top w:val="nil"/>
              <w:left w:val="nil"/>
              <w:bottom w:val="nil"/>
              <w:right w:val="nil"/>
              <w:between w:val="nil"/>
            </w:pBdr>
            <w:tabs>
              <w:tab w:val="center" w:pos="4419"/>
              <w:tab w:val="right" w:pos="8838"/>
            </w:tabs>
            <w:rPr>
              <w:rFonts w:eastAsia="Calibri"/>
              <w:color w:val="000000"/>
            </w:rPr>
          </w:pPr>
          <w:r>
            <w:rPr>
              <w:rFonts w:eastAsia="Calibri"/>
              <w:color w:val="000000"/>
            </w:rPr>
            <w:t>Especificación Técnica SonarQube</w:t>
          </w:r>
        </w:p>
      </w:tc>
    </w:tr>
    <w:tr w:rsidR="00F45D74" w:rsidRPr="004A5766" w14:paraId="5595F98C" w14:textId="77777777">
      <w:trPr>
        <w:trHeight w:val="377"/>
      </w:trPr>
      <w:tc>
        <w:tcPr>
          <w:tcW w:w="2689" w:type="dxa"/>
          <w:vMerge/>
        </w:tcPr>
        <w:p w14:paraId="6DA3156A" w14:textId="77777777" w:rsidR="00F45D74" w:rsidRPr="004A5766" w:rsidRDefault="00F45D74">
          <w:pPr>
            <w:widowControl w:val="0"/>
            <w:pBdr>
              <w:top w:val="nil"/>
              <w:left w:val="nil"/>
              <w:bottom w:val="nil"/>
              <w:right w:val="nil"/>
              <w:between w:val="nil"/>
            </w:pBdr>
            <w:spacing w:line="276" w:lineRule="auto"/>
            <w:rPr>
              <w:rFonts w:eastAsia="Calibri"/>
              <w:color w:val="000000"/>
            </w:rPr>
          </w:pPr>
        </w:p>
      </w:tc>
      <w:tc>
        <w:tcPr>
          <w:tcW w:w="2693" w:type="dxa"/>
        </w:tcPr>
        <w:p w14:paraId="247968F6" w14:textId="77777777" w:rsidR="00F45D74" w:rsidRPr="004A5766" w:rsidRDefault="00000000">
          <w:pPr>
            <w:pBdr>
              <w:top w:val="nil"/>
              <w:left w:val="nil"/>
              <w:bottom w:val="nil"/>
              <w:right w:val="nil"/>
              <w:between w:val="nil"/>
            </w:pBdr>
            <w:tabs>
              <w:tab w:val="center" w:pos="4419"/>
              <w:tab w:val="right" w:pos="8838"/>
            </w:tabs>
            <w:rPr>
              <w:rFonts w:eastAsia="Calibri"/>
              <w:color w:val="000000"/>
            </w:rPr>
          </w:pPr>
          <w:r w:rsidRPr="004A5766">
            <w:rPr>
              <w:rFonts w:eastAsia="Calibri"/>
              <w:color w:val="000000"/>
            </w:rPr>
            <w:t>Proyecto:  Migración SICOF</w:t>
          </w:r>
        </w:p>
      </w:tc>
      <w:tc>
        <w:tcPr>
          <w:tcW w:w="1276" w:type="dxa"/>
          <w:gridSpan w:val="2"/>
        </w:tcPr>
        <w:p w14:paraId="60BC7D1B" w14:textId="77777777" w:rsidR="00F45D74" w:rsidRPr="004A5766" w:rsidRDefault="00000000">
          <w:pPr>
            <w:pBdr>
              <w:top w:val="nil"/>
              <w:left w:val="nil"/>
              <w:bottom w:val="nil"/>
              <w:right w:val="nil"/>
              <w:between w:val="nil"/>
            </w:pBdr>
            <w:tabs>
              <w:tab w:val="center" w:pos="4419"/>
              <w:tab w:val="right" w:pos="8838"/>
            </w:tabs>
            <w:rPr>
              <w:rFonts w:eastAsia="Calibri"/>
              <w:color w:val="000000"/>
            </w:rPr>
          </w:pPr>
          <w:r w:rsidRPr="004A5766">
            <w:rPr>
              <w:rFonts w:eastAsia="Calibri"/>
              <w:color w:val="000000"/>
            </w:rPr>
            <w:t>Versión: 1.0</w:t>
          </w:r>
        </w:p>
      </w:tc>
      <w:tc>
        <w:tcPr>
          <w:tcW w:w="2170" w:type="dxa"/>
        </w:tcPr>
        <w:p w14:paraId="3A18698C" w14:textId="501AA60E" w:rsidR="00F45D74" w:rsidRPr="004A5766" w:rsidRDefault="00000000">
          <w:pPr>
            <w:pBdr>
              <w:top w:val="nil"/>
              <w:left w:val="nil"/>
              <w:bottom w:val="nil"/>
              <w:right w:val="nil"/>
              <w:between w:val="nil"/>
            </w:pBdr>
            <w:tabs>
              <w:tab w:val="center" w:pos="4419"/>
              <w:tab w:val="right" w:pos="8838"/>
            </w:tabs>
            <w:rPr>
              <w:rFonts w:eastAsia="Calibri"/>
              <w:color w:val="000000"/>
            </w:rPr>
          </w:pPr>
          <w:r w:rsidRPr="004A5766">
            <w:rPr>
              <w:rFonts w:eastAsia="Calibri"/>
              <w:color w:val="000000"/>
            </w:rPr>
            <w:t xml:space="preserve">Fecha: </w:t>
          </w:r>
          <w:r w:rsidR="00B71370" w:rsidRPr="004A5766">
            <w:rPr>
              <w:rFonts w:eastAsia="Calibri"/>
              <w:color w:val="000000"/>
            </w:rPr>
            <w:t>1</w:t>
          </w:r>
          <w:r w:rsidR="00B8509E">
            <w:rPr>
              <w:rFonts w:eastAsia="Calibri"/>
              <w:color w:val="000000"/>
            </w:rPr>
            <w:t>6</w:t>
          </w:r>
          <w:r w:rsidRPr="004A5766">
            <w:rPr>
              <w:rFonts w:eastAsia="Calibri"/>
              <w:color w:val="000000"/>
            </w:rPr>
            <w:t>/0</w:t>
          </w:r>
          <w:r w:rsidR="00BA24FB">
            <w:rPr>
              <w:rFonts w:eastAsia="Calibri"/>
              <w:color w:val="000000"/>
            </w:rPr>
            <w:t>8</w:t>
          </w:r>
          <w:r w:rsidRPr="004A5766">
            <w:rPr>
              <w:rFonts w:eastAsia="Calibri"/>
              <w:color w:val="000000"/>
            </w:rPr>
            <w:t>/2024</w:t>
          </w:r>
        </w:p>
      </w:tc>
    </w:tr>
    <w:tr w:rsidR="00F45D74" w:rsidRPr="004A5766" w14:paraId="21DD5FF8" w14:textId="77777777">
      <w:tc>
        <w:tcPr>
          <w:tcW w:w="2689" w:type="dxa"/>
          <w:vMerge/>
        </w:tcPr>
        <w:p w14:paraId="759359F4" w14:textId="77777777" w:rsidR="00F45D74" w:rsidRPr="004A5766" w:rsidRDefault="00F45D74">
          <w:pPr>
            <w:widowControl w:val="0"/>
            <w:pBdr>
              <w:top w:val="nil"/>
              <w:left w:val="nil"/>
              <w:bottom w:val="nil"/>
              <w:right w:val="nil"/>
              <w:between w:val="nil"/>
            </w:pBdr>
            <w:spacing w:line="276" w:lineRule="auto"/>
            <w:rPr>
              <w:rFonts w:eastAsia="Calibri"/>
              <w:color w:val="000000"/>
            </w:rPr>
          </w:pPr>
        </w:p>
      </w:tc>
      <w:tc>
        <w:tcPr>
          <w:tcW w:w="3402" w:type="dxa"/>
          <w:gridSpan w:val="2"/>
        </w:tcPr>
        <w:p w14:paraId="30EEEDA3" w14:textId="77777777" w:rsidR="00F45D74" w:rsidRPr="004A5766" w:rsidRDefault="00000000">
          <w:pPr>
            <w:pBdr>
              <w:top w:val="nil"/>
              <w:left w:val="nil"/>
              <w:bottom w:val="nil"/>
              <w:right w:val="nil"/>
              <w:between w:val="nil"/>
            </w:pBdr>
            <w:tabs>
              <w:tab w:val="center" w:pos="4419"/>
              <w:tab w:val="right" w:pos="8838"/>
            </w:tabs>
            <w:rPr>
              <w:rFonts w:eastAsia="Calibri"/>
              <w:color w:val="000000"/>
            </w:rPr>
          </w:pPr>
          <w:r w:rsidRPr="004A5766">
            <w:rPr>
              <w:rFonts w:eastAsia="Calibri"/>
              <w:color w:val="000000"/>
            </w:rPr>
            <w:t>Elabora: Jhonn Edison Gomez Melo</w:t>
          </w:r>
        </w:p>
      </w:tc>
      <w:tc>
        <w:tcPr>
          <w:tcW w:w="2737" w:type="dxa"/>
          <w:gridSpan w:val="2"/>
        </w:tcPr>
        <w:p w14:paraId="591F53C4" w14:textId="77777777" w:rsidR="00F45D74" w:rsidRPr="004A5766" w:rsidRDefault="00000000">
          <w:pPr>
            <w:pBdr>
              <w:top w:val="nil"/>
              <w:left w:val="nil"/>
              <w:bottom w:val="nil"/>
              <w:right w:val="nil"/>
              <w:between w:val="nil"/>
            </w:pBdr>
            <w:tabs>
              <w:tab w:val="center" w:pos="4419"/>
              <w:tab w:val="right" w:pos="8838"/>
            </w:tabs>
            <w:rPr>
              <w:rFonts w:eastAsia="Calibri"/>
              <w:color w:val="000000"/>
            </w:rPr>
          </w:pPr>
          <w:r w:rsidRPr="004A5766">
            <w:rPr>
              <w:rFonts w:eastAsia="Calibri"/>
              <w:color w:val="000000"/>
            </w:rPr>
            <w:t>Revisa: Daberson Henao</w:t>
          </w:r>
        </w:p>
      </w:tc>
    </w:tr>
  </w:tbl>
  <w:p w14:paraId="44B777CC" w14:textId="77777777" w:rsidR="00F45D74" w:rsidRPr="004A5766" w:rsidRDefault="00F45D74">
    <w:pPr>
      <w:pBdr>
        <w:top w:val="nil"/>
        <w:left w:val="nil"/>
        <w:bottom w:val="nil"/>
        <w:right w:val="nil"/>
        <w:between w:val="nil"/>
      </w:pBdr>
      <w:tabs>
        <w:tab w:val="center" w:pos="4419"/>
        <w:tab w:val="right" w:pos="8838"/>
      </w:tabs>
      <w:rPr>
        <w:rFonts w:eastAsia="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C76CB7"/>
    <w:multiLevelType w:val="hybridMultilevel"/>
    <w:tmpl w:val="36384982"/>
    <w:lvl w:ilvl="0" w:tplc="A5A08A3A">
      <w:numFmt w:val="bullet"/>
      <w:lvlText w:val="-"/>
      <w:lvlJc w:val="left"/>
      <w:pPr>
        <w:ind w:left="720" w:hanging="360"/>
      </w:pPr>
      <w:rPr>
        <w:rFonts w:ascii="Arial" w:eastAsiaTheme="minorEastAsia"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52A5C54"/>
    <w:multiLevelType w:val="hybridMultilevel"/>
    <w:tmpl w:val="7FEE7426"/>
    <w:lvl w:ilvl="0" w:tplc="A5A08A3A">
      <w:numFmt w:val="bullet"/>
      <w:lvlText w:val="-"/>
      <w:lvlJc w:val="left"/>
      <w:pPr>
        <w:ind w:left="1440" w:hanging="360"/>
      </w:pPr>
      <w:rPr>
        <w:rFonts w:ascii="Arial" w:eastAsiaTheme="minorEastAsia" w:hAnsi="Arial" w:cs="Aria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 w15:restartNumberingAfterBreak="0">
    <w:nsid w:val="091529E9"/>
    <w:multiLevelType w:val="hybridMultilevel"/>
    <w:tmpl w:val="3BF6DB1E"/>
    <w:lvl w:ilvl="0" w:tplc="A5A08A3A">
      <w:numFmt w:val="bullet"/>
      <w:lvlText w:val="-"/>
      <w:lvlJc w:val="left"/>
      <w:pPr>
        <w:ind w:left="1440" w:hanging="360"/>
      </w:pPr>
      <w:rPr>
        <w:rFonts w:ascii="Arial" w:eastAsiaTheme="minorEastAsia" w:hAnsi="Arial" w:cs="Aria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 w15:restartNumberingAfterBreak="0">
    <w:nsid w:val="0B016365"/>
    <w:multiLevelType w:val="multilevel"/>
    <w:tmpl w:val="EC02962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7E3A57"/>
    <w:multiLevelType w:val="hybridMultilevel"/>
    <w:tmpl w:val="A54A9A5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0B10633"/>
    <w:multiLevelType w:val="hybridMultilevel"/>
    <w:tmpl w:val="F1DC42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3513057"/>
    <w:multiLevelType w:val="multilevel"/>
    <w:tmpl w:val="2BA026C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4BE0268"/>
    <w:multiLevelType w:val="hybridMultilevel"/>
    <w:tmpl w:val="20026546"/>
    <w:lvl w:ilvl="0" w:tplc="240A0001">
      <w:start w:val="1"/>
      <w:numFmt w:val="bullet"/>
      <w:lvlText w:val=""/>
      <w:lvlJc w:val="left"/>
      <w:pPr>
        <w:ind w:left="2148" w:hanging="360"/>
      </w:pPr>
      <w:rPr>
        <w:rFonts w:ascii="Symbol" w:hAnsi="Symbol" w:hint="default"/>
      </w:rPr>
    </w:lvl>
    <w:lvl w:ilvl="1" w:tplc="240A0003" w:tentative="1">
      <w:start w:val="1"/>
      <w:numFmt w:val="bullet"/>
      <w:lvlText w:val="o"/>
      <w:lvlJc w:val="left"/>
      <w:pPr>
        <w:ind w:left="2868" w:hanging="360"/>
      </w:pPr>
      <w:rPr>
        <w:rFonts w:ascii="Courier New" w:hAnsi="Courier New" w:cs="Courier New" w:hint="default"/>
      </w:rPr>
    </w:lvl>
    <w:lvl w:ilvl="2" w:tplc="240A0005" w:tentative="1">
      <w:start w:val="1"/>
      <w:numFmt w:val="bullet"/>
      <w:lvlText w:val=""/>
      <w:lvlJc w:val="left"/>
      <w:pPr>
        <w:ind w:left="3588" w:hanging="360"/>
      </w:pPr>
      <w:rPr>
        <w:rFonts w:ascii="Wingdings" w:hAnsi="Wingdings" w:hint="default"/>
      </w:rPr>
    </w:lvl>
    <w:lvl w:ilvl="3" w:tplc="240A0001" w:tentative="1">
      <w:start w:val="1"/>
      <w:numFmt w:val="bullet"/>
      <w:lvlText w:val=""/>
      <w:lvlJc w:val="left"/>
      <w:pPr>
        <w:ind w:left="4308" w:hanging="360"/>
      </w:pPr>
      <w:rPr>
        <w:rFonts w:ascii="Symbol" w:hAnsi="Symbol" w:hint="default"/>
      </w:rPr>
    </w:lvl>
    <w:lvl w:ilvl="4" w:tplc="240A0003" w:tentative="1">
      <w:start w:val="1"/>
      <w:numFmt w:val="bullet"/>
      <w:lvlText w:val="o"/>
      <w:lvlJc w:val="left"/>
      <w:pPr>
        <w:ind w:left="5028" w:hanging="360"/>
      </w:pPr>
      <w:rPr>
        <w:rFonts w:ascii="Courier New" w:hAnsi="Courier New" w:cs="Courier New" w:hint="default"/>
      </w:rPr>
    </w:lvl>
    <w:lvl w:ilvl="5" w:tplc="240A0005" w:tentative="1">
      <w:start w:val="1"/>
      <w:numFmt w:val="bullet"/>
      <w:lvlText w:val=""/>
      <w:lvlJc w:val="left"/>
      <w:pPr>
        <w:ind w:left="5748" w:hanging="360"/>
      </w:pPr>
      <w:rPr>
        <w:rFonts w:ascii="Wingdings" w:hAnsi="Wingdings" w:hint="default"/>
      </w:rPr>
    </w:lvl>
    <w:lvl w:ilvl="6" w:tplc="240A0001" w:tentative="1">
      <w:start w:val="1"/>
      <w:numFmt w:val="bullet"/>
      <w:lvlText w:val=""/>
      <w:lvlJc w:val="left"/>
      <w:pPr>
        <w:ind w:left="6468" w:hanging="360"/>
      </w:pPr>
      <w:rPr>
        <w:rFonts w:ascii="Symbol" w:hAnsi="Symbol" w:hint="default"/>
      </w:rPr>
    </w:lvl>
    <w:lvl w:ilvl="7" w:tplc="240A0003" w:tentative="1">
      <w:start w:val="1"/>
      <w:numFmt w:val="bullet"/>
      <w:lvlText w:val="o"/>
      <w:lvlJc w:val="left"/>
      <w:pPr>
        <w:ind w:left="7188" w:hanging="360"/>
      </w:pPr>
      <w:rPr>
        <w:rFonts w:ascii="Courier New" w:hAnsi="Courier New" w:cs="Courier New" w:hint="default"/>
      </w:rPr>
    </w:lvl>
    <w:lvl w:ilvl="8" w:tplc="240A0005" w:tentative="1">
      <w:start w:val="1"/>
      <w:numFmt w:val="bullet"/>
      <w:lvlText w:val=""/>
      <w:lvlJc w:val="left"/>
      <w:pPr>
        <w:ind w:left="7908" w:hanging="360"/>
      </w:pPr>
      <w:rPr>
        <w:rFonts w:ascii="Wingdings" w:hAnsi="Wingdings" w:hint="default"/>
      </w:rPr>
    </w:lvl>
  </w:abstractNum>
  <w:abstractNum w:abstractNumId="8" w15:restartNumberingAfterBreak="0">
    <w:nsid w:val="1ADB07D9"/>
    <w:multiLevelType w:val="multilevel"/>
    <w:tmpl w:val="79926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C22C6F"/>
    <w:multiLevelType w:val="multilevel"/>
    <w:tmpl w:val="988834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0A22957"/>
    <w:multiLevelType w:val="multilevel"/>
    <w:tmpl w:val="6D0E3A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B54F11"/>
    <w:multiLevelType w:val="multilevel"/>
    <w:tmpl w:val="03785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E205F4"/>
    <w:multiLevelType w:val="hybridMultilevel"/>
    <w:tmpl w:val="1E528C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26693497"/>
    <w:multiLevelType w:val="multilevel"/>
    <w:tmpl w:val="2BA026C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6792E71"/>
    <w:multiLevelType w:val="multilevel"/>
    <w:tmpl w:val="A4B6431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6CC1927"/>
    <w:multiLevelType w:val="multilevel"/>
    <w:tmpl w:val="47ACE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F23BB1"/>
    <w:multiLevelType w:val="hybridMultilevel"/>
    <w:tmpl w:val="B39268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2E663BCD"/>
    <w:multiLevelType w:val="hybridMultilevel"/>
    <w:tmpl w:val="49F00C0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2F121255"/>
    <w:multiLevelType w:val="hybridMultilevel"/>
    <w:tmpl w:val="7BB8A75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30074ABC"/>
    <w:multiLevelType w:val="multilevel"/>
    <w:tmpl w:val="B1A21F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21F1F9D"/>
    <w:multiLevelType w:val="multilevel"/>
    <w:tmpl w:val="26A4E0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326A5C7C"/>
    <w:multiLevelType w:val="hybridMultilevel"/>
    <w:tmpl w:val="84485EF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33923680"/>
    <w:multiLevelType w:val="hybridMultilevel"/>
    <w:tmpl w:val="8786A846"/>
    <w:lvl w:ilvl="0" w:tplc="A5A08A3A">
      <w:numFmt w:val="bullet"/>
      <w:lvlText w:val="-"/>
      <w:lvlJc w:val="left"/>
      <w:pPr>
        <w:ind w:left="1440" w:hanging="360"/>
      </w:pPr>
      <w:rPr>
        <w:rFonts w:ascii="Arial" w:eastAsiaTheme="minorEastAsia" w:hAnsi="Arial" w:cs="Aria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3" w15:restartNumberingAfterBreak="0">
    <w:nsid w:val="33934415"/>
    <w:multiLevelType w:val="hybridMultilevel"/>
    <w:tmpl w:val="471C949A"/>
    <w:lvl w:ilvl="0" w:tplc="240A0001">
      <w:start w:val="1"/>
      <w:numFmt w:val="bullet"/>
      <w:lvlText w:val=""/>
      <w:lvlJc w:val="left"/>
      <w:pPr>
        <w:ind w:left="2148" w:hanging="360"/>
      </w:pPr>
      <w:rPr>
        <w:rFonts w:ascii="Symbol" w:hAnsi="Symbol" w:hint="default"/>
      </w:rPr>
    </w:lvl>
    <w:lvl w:ilvl="1" w:tplc="240A0003" w:tentative="1">
      <w:start w:val="1"/>
      <w:numFmt w:val="bullet"/>
      <w:lvlText w:val="o"/>
      <w:lvlJc w:val="left"/>
      <w:pPr>
        <w:ind w:left="2868" w:hanging="360"/>
      </w:pPr>
      <w:rPr>
        <w:rFonts w:ascii="Courier New" w:hAnsi="Courier New" w:cs="Courier New" w:hint="default"/>
      </w:rPr>
    </w:lvl>
    <w:lvl w:ilvl="2" w:tplc="240A0005" w:tentative="1">
      <w:start w:val="1"/>
      <w:numFmt w:val="bullet"/>
      <w:lvlText w:val=""/>
      <w:lvlJc w:val="left"/>
      <w:pPr>
        <w:ind w:left="3588" w:hanging="360"/>
      </w:pPr>
      <w:rPr>
        <w:rFonts w:ascii="Wingdings" w:hAnsi="Wingdings" w:hint="default"/>
      </w:rPr>
    </w:lvl>
    <w:lvl w:ilvl="3" w:tplc="240A0001" w:tentative="1">
      <w:start w:val="1"/>
      <w:numFmt w:val="bullet"/>
      <w:lvlText w:val=""/>
      <w:lvlJc w:val="left"/>
      <w:pPr>
        <w:ind w:left="4308" w:hanging="360"/>
      </w:pPr>
      <w:rPr>
        <w:rFonts w:ascii="Symbol" w:hAnsi="Symbol" w:hint="default"/>
      </w:rPr>
    </w:lvl>
    <w:lvl w:ilvl="4" w:tplc="240A0003" w:tentative="1">
      <w:start w:val="1"/>
      <w:numFmt w:val="bullet"/>
      <w:lvlText w:val="o"/>
      <w:lvlJc w:val="left"/>
      <w:pPr>
        <w:ind w:left="5028" w:hanging="360"/>
      </w:pPr>
      <w:rPr>
        <w:rFonts w:ascii="Courier New" w:hAnsi="Courier New" w:cs="Courier New" w:hint="default"/>
      </w:rPr>
    </w:lvl>
    <w:lvl w:ilvl="5" w:tplc="240A0005" w:tentative="1">
      <w:start w:val="1"/>
      <w:numFmt w:val="bullet"/>
      <w:lvlText w:val=""/>
      <w:lvlJc w:val="left"/>
      <w:pPr>
        <w:ind w:left="5748" w:hanging="360"/>
      </w:pPr>
      <w:rPr>
        <w:rFonts w:ascii="Wingdings" w:hAnsi="Wingdings" w:hint="default"/>
      </w:rPr>
    </w:lvl>
    <w:lvl w:ilvl="6" w:tplc="240A0001" w:tentative="1">
      <w:start w:val="1"/>
      <w:numFmt w:val="bullet"/>
      <w:lvlText w:val=""/>
      <w:lvlJc w:val="left"/>
      <w:pPr>
        <w:ind w:left="6468" w:hanging="360"/>
      </w:pPr>
      <w:rPr>
        <w:rFonts w:ascii="Symbol" w:hAnsi="Symbol" w:hint="default"/>
      </w:rPr>
    </w:lvl>
    <w:lvl w:ilvl="7" w:tplc="240A0003" w:tentative="1">
      <w:start w:val="1"/>
      <w:numFmt w:val="bullet"/>
      <w:lvlText w:val="o"/>
      <w:lvlJc w:val="left"/>
      <w:pPr>
        <w:ind w:left="7188" w:hanging="360"/>
      </w:pPr>
      <w:rPr>
        <w:rFonts w:ascii="Courier New" w:hAnsi="Courier New" w:cs="Courier New" w:hint="default"/>
      </w:rPr>
    </w:lvl>
    <w:lvl w:ilvl="8" w:tplc="240A0005" w:tentative="1">
      <w:start w:val="1"/>
      <w:numFmt w:val="bullet"/>
      <w:lvlText w:val=""/>
      <w:lvlJc w:val="left"/>
      <w:pPr>
        <w:ind w:left="7908" w:hanging="360"/>
      </w:pPr>
      <w:rPr>
        <w:rFonts w:ascii="Wingdings" w:hAnsi="Wingdings" w:hint="default"/>
      </w:rPr>
    </w:lvl>
  </w:abstractNum>
  <w:abstractNum w:abstractNumId="24" w15:restartNumberingAfterBreak="0">
    <w:nsid w:val="36976D27"/>
    <w:multiLevelType w:val="hybridMultilevel"/>
    <w:tmpl w:val="148EE7BA"/>
    <w:lvl w:ilvl="0" w:tplc="A5A08A3A">
      <w:numFmt w:val="bullet"/>
      <w:lvlText w:val="-"/>
      <w:lvlJc w:val="left"/>
      <w:pPr>
        <w:ind w:left="1440" w:hanging="360"/>
      </w:pPr>
      <w:rPr>
        <w:rFonts w:ascii="Arial" w:eastAsiaTheme="minorEastAsia" w:hAnsi="Arial" w:cs="Aria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5" w15:restartNumberingAfterBreak="0">
    <w:nsid w:val="3F0A2A1A"/>
    <w:multiLevelType w:val="multilevel"/>
    <w:tmpl w:val="E8A6BEB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F2F1D80"/>
    <w:multiLevelType w:val="hybridMultilevel"/>
    <w:tmpl w:val="D5B87064"/>
    <w:lvl w:ilvl="0" w:tplc="A5A08A3A">
      <w:numFmt w:val="bullet"/>
      <w:lvlText w:val="-"/>
      <w:lvlJc w:val="left"/>
      <w:pPr>
        <w:ind w:left="1440" w:hanging="360"/>
      </w:pPr>
      <w:rPr>
        <w:rFonts w:ascii="Arial" w:eastAsiaTheme="minorEastAsia" w:hAnsi="Arial" w:cs="Aria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7" w15:restartNumberingAfterBreak="0">
    <w:nsid w:val="40070C28"/>
    <w:multiLevelType w:val="hybridMultilevel"/>
    <w:tmpl w:val="1D9C35C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4255780C"/>
    <w:multiLevelType w:val="multilevel"/>
    <w:tmpl w:val="2BA026C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55E588C"/>
    <w:multiLevelType w:val="hybridMultilevel"/>
    <w:tmpl w:val="355C8F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45ED485E"/>
    <w:multiLevelType w:val="hybridMultilevel"/>
    <w:tmpl w:val="F57C48B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4CFA5814"/>
    <w:multiLevelType w:val="hybridMultilevel"/>
    <w:tmpl w:val="D48CB2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50BB4CE0"/>
    <w:multiLevelType w:val="multilevel"/>
    <w:tmpl w:val="DC42576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1224FE2"/>
    <w:multiLevelType w:val="multilevel"/>
    <w:tmpl w:val="2BA026C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1795418"/>
    <w:multiLevelType w:val="hybridMultilevel"/>
    <w:tmpl w:val="21ECD76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51A20028"/>
    <w:multiLevelType w:val="multilevel"/>
    <w:tmpl w:val="37A63C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526B2303"/>
    <w:multiLevelType w:val="multilevel"/>
    <w:tmpl w:val="2BA026C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3C57D12"/>
    <w:multiLevelType w:val="hybridMultilevel"/>
    <w:tmpl w:val="D28E0F9A"/>
    <w:lvl w:ilvl="0" w:tplc="A5A08A3A">
      <w:numFmt w:val="bullet"/>
      <w:lvlText w:val="-"/>
      <w:lvlJc w:val="left"/>
      <w:pPr>
        <w:ind w:left="1440" w:hanging="360"/>
      </w:pPr>
      <w:rPr>
        <w:rFonts w:ascii="Arial" w:eastAsiaTheme="minorEastAsia" w:hAnsi="Arial" w:cs="Aria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8" w15:restartNumberingAfterBreak="0">
    <w:nsid w:val="54160BA6"/>
    <w:multiLevelType w:val="hybridMultilevel"/>
    <w:tmpl w:val="19FC1A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57C72C60"/>
    <w:multiLevelType w:val="hybridMultilevel"/>
    <w:tmpl w:val="718ECFBA"/>
    <w:lvl w:ilvl="0" w:tplc="240A000F">
      <w:start w:val="1"/>
      <w:numFmt w:val="decimal"/>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40" w15:restartNumberingAfterBreak="0">
    <w:nsid w:val="5A361443"/>
    <w:multiLevelType w:val="multilevel"/>
    <w:tmpl w:val="1FC8A9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5BD01592"/>
    <w:multiLevelType w:val="multilevel"/>
    <w:tmpl w:val="3042C042"/>
    <w:lvl w:ilvl="0">
      <w:start w:val="1"/>
      <w:numFmt w:val="bullet"/>
      <w:lvlText w:val=""/>
      <w:lvlJc w:val="left"/>
      <w:pPr>
        <w:tabs>
          <w:tab w:val="num" w:pos="720"/>
        </w:tabs>
        <w:ind w:left="720" w:hanging="360"/>
      </w:pPr>
      <w:rPr>
        <w:rFonts w:ascii="Symbol" w:hAnsi="Symbol" w:hint="default"/>
      </w:rPr>
    </w:lvl>
    <w:lvl w:ilvl="1">
      <w:numFmt w:val="bullet"/>
      <w:lvlText w:val="-"/>
      <w:lvlJc w:val="left"/>
      <w:pPr>
        <w:ind w:left="1440" w:hanging="360"/>
      </w:pPr>
      <w:rPr>
        <w:rFonts w:ascii="Arial" w:eastAsiaTheme="minorEastAsia"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5C7B1BEC"/>
    <w:multiLevelType w:val="multilevel"/>
    <w:tmpl w:val="C5B8BE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5C8A6F95"/>
    <w:multiLevelType w:val="multilevel"/>
    <w:tmpl w:val="E8A6BEB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CE8054C"/>
    <w:multiLevelType w:val="hybridMultilevel"/>
    <w:tmpl w:val="4030021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5" w15:restartNumberingAfterBreak="0">
    <w:nsid w:val="5DBB1E34"/>
    <w:multiLevelType w:val="multilevel"/>
    <w:tmpl w:val="2BA026C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22E4C84"/>
    <w:multiLevelType w:val="hybridMultilevel"/>
    <w:tmpl w:val="81A62736"/>
    <w:lvl w:ilvl="0" w:tplc="240A000F">
      <w:start w:val="1"/>
      <w:numFmt w:val="decimal"/>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47" w15:restartNumberingAfterBreak="0">
    <w:nsid w:val="62872D94"/>
    <w:multiLevelType w:val="hybridMultilevel"/>
    <w:tmpl w:val="61C42A0A"/>
    <w:lvl w:ilvl="0" w:tplc="240A0001">
      <w:start w:val="1"/>
      <w:numFmt w:val="bullet"/>
      <w:lvlText w:val=""/>
      <w:lvlJc w:val="left"/>
      <w:pPr>
        <w:ind w:left="2148" w:hanging="360"/>
      </w:pPr>
      <w:rPr>
        <w:rFonts w:ascii="Symbol" w:hAnsi="Symbol" w:hint="default"/>
      </w:rPr>
    </w:lvl>
    <w:lvl w:ilvl="1" w:tplc="240A0003" w:tentative="1">
      <w:start w:val="1"/>
      <w:numFmt w:val="bullet"/>
      <w:lvlText w:val="o"/>
      <w:lvlJc w:val="left"/>
      <w:pPr>
        <w:ind w:left="2868" w:hanging="360"/>
      </w:pPr>
      <w:rPr>
        <w:rFonts w:ascii="Courier New" w:hAnsi="Courier New" w:cs="Courier New" w:hint="default"/>
      </w:rPr>
    </w:lvl>
    <w:lvl w:ilvl="2" w:tplc="240A0005" w:tentative="1">
      <w:start w:val="1"/>
      <w:numFmt w:val="bullet"/>
      <w:lvlText w:val=""/>
      <w:lvlJc w:val="left"/>
      <w:pPr>
        <w:ind w:left="3588" w:hanging="360"/>
      </w:pPr>
      <w:rPr>
        <w:rFonts w:ascii="Wingdings" w:hAnsi="Wingdings" w:hint="default"/>
      </w:rPr>
    </w:lvl>
    <w:lvl w:ilvl="3" w:tplc="240A0001" w:tentative="1">
      <w:start w:val="1"/>
      <w:numFmt w:val="bullet"/>
      <w:lvlText w:val=""/>
      <w:lvlJc w:val="left"/>
      <w:pPr>
        <w:ind w:left="4308" w:hanging="360"/>
      </w:pPr>
      <w:rPr>
        <w:rFonts w:ascii="Symbol" w:hAnsi="Symbol" w:hint="default"/>
      </w:rPr>
    </w:lvl>
    <w:lvl w:ilvl="4" w:tplc="240A0003" w:tentative="1">
      <w:start w:val="1"/>
      <w:numFmt w:val="bullet"/>
      <w:lvlText w:val="o"/>
      <w:lvlJc w:val="left"/>
      <w:pPr>
        <w:ind w:left="5028" w:hanging="360"/>
      </w:pPr>
      <w:rPr>
        <w:rFonts w:ascii="Courier New" w:hAnsi="Courier New" w:cs="Courier New" w:hint="default"/>
      </w:rPr>
    </w:lvl>
    <w:lvl w:ilvl="5" w:tplc="240A0005" w:tentative="1">
      <w:start w:val="1"/>
      <w:numFmt w:val="bullet"/>
      <w:lvlText w:val=""/>
      <w:lvlJc w:val="left"/>
      <w:pPr>
        <w:ind w:left="5748" w:hanging="360"/>
      </w:pPr>
      <w:rPr>
        <w:rFonts w:ascii="Wingdings" w:hAnsi="Wingdings" w:hint="default"/>
      </w:rPr>
    </w:lvl>
    <w:lvl w:ilvl="6" w:tplc="240A0001" w:tentative="1">
      <w:start w:val="1"/>
      <w:numFmt w:val="bullet"/>
      <w:lvlText w:val=""/>
      <w:lvlJc w:val="left"/>
      <w:pPr>
        <w:ind w:left="6468" w:hanging="360"/>
      </w:pPr>
      <w:rPr>
        <w:rFonts w:ascii="Symbol" w:hAnsi="Symbol" w:hint="default"/>
      </w:rPr>
    </w:lvl>
    <w:lvl w:ilvl="7" w:tplc="240A0003" w:tentative="1">
      <w:start w:val="1"/>
      <w:numFmt w:val="bullet"/>
      <w:lvlText w:val="o"/>
      <w:lvlJc w:val="left"/>
      <w:pPr>
        <w:ind w:left="7188" w:hanging="360"/>
      </w:pPr>
      <w:rPr>
        <w:rFonts w:ascii="Courier New" w:hAnsi="Courier New" w:cs="Courier New" w:hint="default"/>
      </w:rPr>
    </w:lvl>
    <w:lvl w:ilvl="8" w:tplc="240A0005" w:tentative="1">
      <w:start w:val="1"/>
      <w:numFmt w:val="bullet"/>
      <w:lvlText w:val=""/>
      <w:lvlJc w:val="left"/>
      <w:pPr>
        <w:ind w:left="7908" w:hanging="360"/>
      </w:pPr>
      <w:rPr>
        <w:rFonts w:ascii="Wingdings" w:hAnsi="Wingdings" w:hint="default"/>
      </w:rPr>
    </w:lvl>
  </w:abstractNum>
  <w:abstractNum w:abstractNumId="48" w15:restartNumberingAfterBreak="0">
    <w:nsid w:val="649037D6"/>
    <w:multiLevelType w:val="hybridMultilevel"/>
    <w:tmpl w:val="B3C8ADB8"/>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49" w15:restartNumberingAfterBreak="0">
    <w:nsid w:val="64ED28AC"/>
    <w:multiLevelType w:val="multilevel"/>
    <w:tmpl w:val="14F8E0F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65B068EE"/>
    <w:multiLevelType w:val="hybridMultilevel"/>
    <w:tmpl w:val="341EC8C4"/>
    <w:lvl w:ilvl="0" w:tplc="A5A08A3A">
      <w:numFmt w:val="bullet"/>
      <w:lvlText w:val="-"/>
      <w:lvlJc w:val="left"/>
      <w:pPr>
        <w:ind w:left="1440" w:hanging="360"/>
      </w:pPr>
      <w:rPr>
        <w:rFonts w:ascii="Arial" w:eastAsiaTheme="minorEastAsia" w:hAnsi="Arial" w:cs="Aria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51" w15:restartNumberingAfterBreak="0">
    <w:nsid w:val="68500E1A"/>
    <w:multiLevelType w:val="hybridMultilevel"/>
    <w:tmpl w:val="98A0C31E"/>
    <w:lvl w:ilvl="0" w:tplc="A5A08A3A">
      <w:numFmt w:val="bullet"/>
      <w:lvlText w:val="-"/>
      <w:lvlJc w:val="left"/>
      <w:pPr>
        <w:ind w:left="1440" w:hanging="360"/>
      </w:pPr>
      <w:rPr>
        <w:rFonts w:ascii="Arial" w:eastAsiaTheme="minorEastAsia" w:hAnsi="Arial" w:cs="Aria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52" w15:restartNumberingAfterBreak="0">
    <w:nsid w:val="693011D5"/>
    <w:multiLevelType w:val="hybridMultilevel"/>
    <w:tmpl w:val="0A8277AC"/>
    <w:lvl w:ilvl="0" w:tplc="A5A08A3A">
      <w:numFmt w:val="bullet"/>
      <w:lvlText w:val="-"/>
      <w:lvlJc w:val="left"/>
      <w:pPr>
        <w:ind w:left="720" w:hanging="360"/>
      </w:pPr>
      <w:rPr>
        <w:rFonts w:ascii="Arial" w:eastAsiaTheme="minorEastAsia"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3" w15:restartNumberingAfterBreak="0">
    <w:nsid w:val="6C252427"/>
    <w:multiLevelType w:val="multilevel"/>
    <w:tmpl w:val="313AF37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6D7E4FBA"/>
    <w:multiLevelType w:val="hybridMultilevel"/>
    <w:tmpl w:val="0046C0E0"/>
    <w:lvl w:ilvl="0" w:tplc="A5A08A3A">
      <w:numFmt w:val="bullet"/>
      <w:lvlText w:val="-"/>
      <w:lvlJc w:val="left"/>
      <w:pPr>
        <w:ind w:left="1440" w:hanging="360"/>
      </w:pPr>
      <w:rPr>
        <w:rFonts w:ascii="Arial" w:eastAsiaTheme="minorEastAsia" w:hAnsi="Arial" w:cs="Aria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55" w15:restartNumberingAfterBreak="0">
    <w:nsid w:val="6F4045EE"/>
    <w:multiLevelType w:val="hybridMultilevel"/>
    <w:tmpl w:val="1CBEF18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6" w15:restartNumberingAfterBreak="0">
    <w:nsid w:val="71DF57DE"/>
    <w:multiLevelType w:val="hybridMultilevel"/>
    <w:tmpl w:val="4FDAE9D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7" w15:restartNumberingAfterBreak="0">
    <w:nsid w:val="721C796D"/>
    <w:multiLevelType w:val="hybridMultilevel"/>
    <w:tmpl w:val="E35AB0D2"/>
    <w:lvl w:ilvl="0" w:tplc="A5A08A3A">
      <w:numFmt w:val="bullet"/>
      <w:lvlText w:val="-"/>
      <w:lvlJc w:val="left"/>
      <w:pPr>
        <w:ind w:left="1440" w:hanging="360"/>
      </w:pPr>
      <w:rPr>
        <w:rFonts w:ascii="Arial" w:eastAsiaTheme="minorEastAsia" w:hAnsi="Arial" w:cs="Aria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58" w15:restartNumberingAfterBreak="0">
    <w:nsid w:val="728C3C02"/>
    <w:multiLevelType w:val="multilevel"/>
    <w:tmpl w:val="C46A965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733D49DB"/>
    <w:multiLevelType w:val="multilevel"/>
    <w:tmpl w:val="E8A6BEB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7530792B"/>
    <w:multiLevelType w:val="multilevel"/>
    <w:tmpl w:val="90385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5371D6E"/>
    <w:multiLevelType w:val="hybridMultilevel"/>
    <w:tmpl w:val="672A3BB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2" w15:restartNumberingAfterBreak="0">
    <w:nsid w:val="776B09CB"/>
    <w:multiLevelType w:val="multilevel"/>
    <w:tmpl w:val="D4B6C84C"/>
    <w:lvl w:ilvl="0">
      <w:start w:val="1"/>
      <w:numFmt w:val="bullet"/>
      <w:lvlText w:val="●"/>
      <w:lvlJc w:val="left"/>
      <w:pPr>
        <w:ind w:left="1428" w:hanging="360"/>
      </w:pPr>
      <w:rPr>
        <w:rFonts w:ascii="Noto Sans Symbols" w:eastAsia="Noto Sans Symbols" w:hAnsi="Noto Sans Symbols" w:cs="Noto Sans Symbols"/>
      </w:rPr>
    </w:lvl>
    <w:lvl w:ilvl="1">
      <w:start w:val="1"/>
      <w:numFmt w:val="bullet"/>
      <w:lvlText w:val="o"/>
      <w:lvlJc w:val="left"/>
      <w:pPr>
        <w:ind w:left="2148" w:hanging="360"/>
      </w:pPr>
      <w:rPr>
        <w:rFonts w:ascii="Courier New" w:eastAsia="Courier New" w:hAnsi="Courier New" w:cs="Courier New"/>
      </w:rPr>
    </w:lvl>
    <w:lvl w:ilvl="2">
      <w:start w:val="1"/>
      <w:numFmt w:val="bullet"/>
      <w:lvlText w:val="▪"/>
      <w:lvlJc w:val="left"/>
      <w:pPr>
        <w:ind w:left="2868" w:hanging="360"/>
      </w:pPr>
      <w:rPr>
        <w:rFonts w:ascii="Noto Sans Symbols" w:eastAsia="Noto Sans Symbols" w:hAnsi="Noto Sans Symbols" w:cs="Noto Sans Symbols"/>
      </w:rPr>
    </w:lvl>
    <w:lvl w:ilvl="3">
      <w:start w:val="1"/>
      <w:numFmt w:val="bullet"/>
      <w:lvlText w:val="●"/>
      <w:lvlJc w:val="left"/>
      <w:pPr>
        <w:ind w:left="3588" w:hanging="360"/>
      </w:pPr>
      <w:rPr>
        <w:rFonts w:ascii="Noto Sans Symbols" w:eastAsia="Noto Sans Symbols" w:hAnsi="Noto Sans Symbols" w:cs="Noto Sans Symbols"/>
      </w:rPr>
    </w:lvl>
    <w:lvl w:ilvl="4">
      <w:start w:val="1"/>
      <w:numFmt w:val="bullet"/>
      <w:lvlText w:val="o"/>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Symbols" w:eastAsia="Noto Sans Symbols" w:hAnsi="Noto Sans Symbols" w:cs="Noto Sans Symbols"/>
      </w:rPr>
    </w:lvl>
    <w:lvl w:ilvl="6">
      <w:start w:val="1"/>
      <w:numFmt w:val="bullet"/>
      <w:lvlText w:val="●"/>
      <w:lvlJc w:val="left"/>
      <w:pPr>
        <w:ind w:left="5748" w:hanging="360"/>
      </w:pPr>
      <w:rPr>
        <w:rFonts w:ascii="Noto Sans Symbols" w:eastAsia="Noto Sans Symbols" w:hAnsi="Noto Sans Symbols" w:cs="Noto Sans Symbols"/>
      </w:rPr>
    </w:lvl>
    <w:lvl w:ilvl="7">
      <w:start w:val="1"/>
      <w:numFmt w:val="bullet"/>
      <w:lvlText w:val="o"/>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Symbols" w:eastAsia="Noto Sans Symbols" w:hAnsi="Noto Sans Symbols" w:cs="Noto Sans Symbols"/>
      </w:rPr>
    </w:lvl>
  </w:abstractNum>
  <w:abstractNum w:abstractNumId="63" w15:restartNumberingAfterBreak="0">
    <w:nsid w:val="77B94BCD"/>
    <w:multiLevelType w:val="multilevel"/>
    <w:tmpl w:val="57803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8412A91"/>
    <w:multiLevelType w:val="hybridMultilevel"/>
    <w:tmpl w:val="4976C39A"/>
    <w:lvl w:ilvl="0" w:tplc="A5A08A3A">
      <w:numFmt w:val="bullet"/>
      <w:lvlText w:val="-"/>
      <w:lvlJc w:val="left"/>
      <w:pPr>
        <w:ind w:left="1440" w:hanging="360"/>
      </w:pPr>
      <w:rPr>
        <w:rFonts w:ascii="Arial" w:eastAsiaTheme="minorEastAsia" w:hAnsi="Arial" w:cs="Aria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65" w15:restartNumberingAfterBreak="0">
    <w:nsid w:val="78510ADB"/>
    <w:multiLevelType w:val="hybridMultilevel"/>
    <w:tmpl w:val="4E80D800"/>
    <w:lvl w:ilvl="0" w:tplc="240A000F">
      <w:start w:val="1"/>
      <w:numFmt w:val="decimal"/>
      <w:lvlText w:val="%1."/>
      <w:lvlJc w:val="left"/>
      <w:pPr>
        <w:ind w:left="1440" w:hanging="360"/>
      </w:p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66" w15:restartNumberingAfterBreak="0">
    <w:nsid w:val="7A403308"/>
    <w:multiLevelType w:val="hybridMultilevel"/>
    <w:tmpl w:val="FAD68FC2"/>
    <w:lvl w:ilvl="0" w:tplc="A5A08A3A">
      <w:numFmt w:val="bullet"/>
      <w:lvlText w:val="-"/>
      <w:lvlJc w:val="left"/>
      <w:pPr>
        <w:ind w:left="1440" w:hanging="360"/>
      </w:pPr>
      <w:rPr>
        <w:rFonts w:ascii="Arial" w:eastAsiaTheme="minorEastAsia" w:hAnsi="Arial" w:cs="Aria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67" w15:restartNumberingAfterBreak="0">
    <w:nsid w:val="7D6C5DC0"/>
    <w:multiLevelType w:val="multilevel"/>
    <w:tmpl w:val="8D3A5B6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7DC54D05"/>
    <w:multiLevelType w:val="hybridMultilevel"/>
    <w:tmpl w:val="F29617A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088697728">
    <w:abstractNumId w:val="42"/>
  </w:num>
  <w:num w:numId="2" w16cid:durableId="1617062001">
    <w:abstractNumId w:val="9"/>
  </w:num>
  <w:num w:numId="3" w16cid:durableId="2137065554">
    <w:abstractNumId w:val="62"/>
  </w:num>
  <w:num w:numId="4" w16cid:durableId="1073502039">
    <w:abstractNumId w:val="35"/>
  </w:num>
  <w:num w:numId="5" w16cid:durableId="155195845">
    <w:abstractNumId w:val="40"/>
  </w:num>
  <w:num w:numId="6" w16cid:durableId="1166171271">
    <w:abstractNumId w:val="20"/>
  </w:num>
  <w:num w:numId="7" w16cid:durableId="1391155610">
    <w:abstractNumId w:val="16"/>
  </w:num>
  <w:num w:numId="8" w16cid:durableId="1314793548">
    <w:abstractNumId w:val="12"/>
  </w:num>
  <w:num w:numId="9" w16cid:durableId="344289461">
    <w:abstractNumId w:val="5"/>
  </w:num>
  <w:num w:numId="10" w16cid:durableId="395906895">
    <w:abstractNumId w:val="56"/>
  </w:num>
  <w:num w:numId="11" w16cid:durableId="6442844">
    <w:abstractNumId w:val="0"/>
  </w:num>
  <w:num w:numId="12" w16cid:durableId="1110053590">
    <w:abstractNumId w:val="29"/>
  </w:num>
  <w:num w:numId="13" w16cid:durableId="460464908">
    <w:abstractNumId w:val="23"/>
  </w:num>
  <w:num w:numId="14" w16cid:durableId="2066221596">
    <w:abstractNumId w:val="7"/>
  </w:num>
  <w:num w:numId="15" w16cid:durableId="510603372">
    <w:abstractNumId w:val="47"/>
  </w:num>
  <w:num w:numId="16" w16cid:durableId="843593806">
    <w:abstractNumId w:val="38"/>
  </w:num>
  <w:num w:numId="17" w16cid:durableId="929123758">
    <w:abstractNumId w:val="27"/>
  </w:num>
  <w:num w:numId="18" w16cid:durableId="877740059">
    <w:abstractNumId w:val="4"/>
  </w:num>
  <w:num w:numId="19" w16cid:durableId="390811140">
    <w:abstractNumId w:val="30"/>
  </w:num>
  <w:num w:numId="20" w16cid:durableId="2129661769">
    <w:abstractNumId w:val="1"/>
  </w:num>
  <w:num w:numId="21" w16cid:durableId="897397688">
    <w:abstractNumId w:val="48"/>
  </w:num>
  <w:num w:numId="22" w16cid:durableId="1199122695">
    <w:abstractNumId w:val="17"/>
  </w:num>
  <w:num w:numId="23" w16cid:durableId="1705977485">
    <w:abstractNumId w:val="22"/>
  </w:num>
  <w:num w:numId="24" w16cid:durableId="192425572">
    <w:abstractNumId w:val="50"/>
  </w:num>
  <w:num w:numId="25" w16cid:durableId="1546217238">
    <w:abstractNumId w:val="57"/>
  </w:num>
  <w:num w:numId="26" w16cid:durableId="773281125">
    <w:abstractNumId w:val="37"/>
  </w:num>
  <w:num w:numId="27" w16cid:durableId="785658628">
    <w:abstractNumId w:val="31"/>
  </w:num>
  <w:num w:numId="28" w16cid:durableId="1821532589">
    <w:abstractNumId w:val="51"/>
  </w:num>
  <w:num w:numId="29" w16cid:durableId="1327517960">
    <w:abstractNumId w:val="54"/>
  </w:num>
  <w:num w:numId="30" w16cid:durableId="21329223">
    <w:abstractNumId w:val="2"/>
  </w:num>
  <w:num w:numId="31" w16cid:durableId="2098554814">
    <w:abstractNumId w:val="24"/>
  </w:num>
  <w:num w:numId="32" w16cid:durableId="740257647">
    <w:abstractNumId w:val="26"/>
  </w:num>
  <w:num w:numId="33" w16cid:durableId="1809325650">
    <w:abstractNumId w:val="64"/>
  </w:num>
  <w:num w:numId="34" w16cid:durableId="124007663">
    <w:abstractNumId w:val="32"/>
  </w:num>
  <w:num w:numId="35" w16cid:durableId="204679731">
    <w:abstractNumId w:val="53"/>
  </w:num>
  <w:num w:numId="36" w16cid:durableId="1731882851">
    <w:abstractNumId w:val="8"/>
  </w:num>
  <w:num w:numId="37" w16cid:durableId="138037970">
    <w:abstractNumId w:val="44"/>
  </w:num>
  <w:num w:numId="38" w16cid:durableId="805775194">
    <w:abstractNumId w:val="52"/>
  </w:num>
  <w:num w:numId="39" w16cid:durableId="110365929">
    <w:abstractNumId w:val="65"/>
  </w:num>
  <w:num w:numId="40" w16cid:durableId="1404109902">
    <w:abstractNumId w:val="39"/>
  </w:num>
  <w:num w:numId="41" w16cid:durableId="1628387050">
    <w:abstractNumId w:val="46"/>
  </w:num>
  <w:num w:numId="42" w16cid:durableId="740518655">
    <w:abstractNumId w:val="66"/>
  </w:num>
  <w:num w:numId="43" w16cid:durableId="2126843361">
    <w:abstractNumId w:val="18"/>
  </w:num>
  <w:num w:numId="44" w16cid:durableId="704019045">
    <w:abstractNumId w:val="34"/>
  </w:num>
  <w:num w:numId="45" w16cid:durableId="1124083748">
    <w:abstractNumId w:val="58"/>
  </w:num>
  <w:num w:numId="46" w16cid:durableId="1766997911">
    <w:abstractNumId w:val="10"/>
  </w:num>
  <w:num w:numId="47" w16cid:durableId="1784425036">
    <w:abstractNumId w:val="55"/>
  </w:num>
  <w:num w:numId="48" w16cid:durableId="1076627535">
    <w:abstractNumId w:val="19"/>
  </w:num>
  <w:num w:numId="49" w16cid:durableId="2073649669">
    <w:abstractNumId w:val="14"/>
  </w:num>
  <w:num w:numId="50" w16cid:durableId="1351681438">
    <w:abstractNumId w:val="15"/>
  </w:num>
  <w:num w:numId="51" w16cid:durableId="2140804319">
    <w:abstractNumId w:val="61"/>
  </w:num>
  <w:num w:numId="52" w16cid:durableId="1009261589">
    <w:abstractNumId w:val="68"/>
  </w:num>
  <w:num w:numId="53" w16cid:durableId="510606289">
    <w:abstractNumId w:val="43"/>
  </w:num>
  <w:num w:numId="54" w16cid:durableId="1328291596">
    <w:abstractNumId w:val="59"/>
  </w:num>
  <w:num w:numId="55" w16cid:durableId="1317223934">
    <w:abstractNumId w:val="25"/>
  </w:num>
  <w:num w:numId="56" w16cid:durableId="289828912">
    <w:abstractNumId w:val="21"/>
  </w:num>
  <w:num w:numId="57" w16cid:durableId="526061213">
    <w:abstractNumId w:val="41"/>
  </w:num>
  <w:num w:numId="58" w16cid:durableId="91170867">
    <w:abstractNumId w:val="60"/>
  </w:num>
  <w:num w:numId="59" w16cid:durableId="738671890">
    <w:abstractNumId w:val="63"/>
  </w:num>
  <w:num w:numId="60" w16cid:durableId="1950040702">
    <w:abstractNumId w:val="11"/>
  </w:num>
  <w:num w:numId="61" w16cid:durableId="116725405">
    <w:abstractNumId w:val="49"/>
  </w:num>
  <w:num w:numId="62" w16cid:durableId="1536498946">
    <w:abstractNumId w:val="45"/>
  </w:num>
  <w:num w:numId="63" w16cid:durableId="1297225292">
    <w:abstractNumId w:val="6"/>
  </w:num>
  <w:num w:numId="64" w16cid:durableId="1353873347">
    <w:abstractNumId w:val="36"/>
  </w:num>
  <w:num w:numId="65" w16cid:durableId="1165437540">
    <w:abstractNumId w:val="3"/>
  </w:num>
  <w:num w:numId="66" w16cid:durableId="1669402219">
    <w:abstractNumId w:val="28"/>
  </w:num>
  <w:num w:numId="67" w16cid:durableId="1788498603">
    <w:abstractNumId w:val="67"/>
  </w:num>
  <w:num w:numId="68" w16cid:durableId="1263681961">
    <w:abstractNumId w:val="13"/>
  </w:num>
  <w:num w:numId="69" w16cid:durableId="521746937">
    <w:abstractNumId w:val="3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carlos torres">
    <w15:presenceInfo w15:providerId="AD" w15:userId="S::carlostorres@adasas123.onmicrosoft.com::d1cac208-b709-4866-b6c0-c355bec9779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5D74"/>
    <w:rsid w:val="00024A49"/>
    <w:rsid w:val="000268AA"/>
    <w:rsid w:val="00057EBF"/>
    <w:rsid w:val="000A3F97"/>
    <w:rsid w:val="000A4B40"/>
    <w:rsid w:val="000A67D2"/>
    <w:rsid w:val="00141382"/>
    <w:rsid w:val="00175347"/>
    <w:rsid w:val="00192D08"/>
    <w:rsid w:val="001A10DB"/>
    <w:rsid w:val="001A1C6F"/>
    <w:rsid w:val="001B0B2E"/>
    <w:rsid w:val="001B44E7"/>
    <w:rsid w:val="001C0262"/>
    <w:rsid w:val="001C1FC9"/>
    <w:rsid w:val="001E0A75"/>
    <w:rsid w:val="001F0BAC"/>
    <w:rsid w:val="002005F2"/>
    <w:rsid w:val="0020405A"/>
    <w:rsid w:val="00207D4F"/>
    <w:rsid w:val="00222865"/>
    <w:rsid w:val="00242450"/>
    <w:rsid w:val="00251738"/>
    <w:rsid w:val="00253968"/>
    <w:rsid w:val="00282D36"/>
    <w:rsid w:val="002B239D"/>
    <w:rsid w:val="002B4E3D"/>
    <w:rsid w:val="002D58B0"/>
    <w:rsid w:val="00320A8E"/>
    <w:rsid w:val="00320AD0"/>
    <w:rsid w:val="00342193"/>
    <w:rsid w:val="0035361F"/>
    <w:rsid w:val="00365329"/>
    <w:rsid w:val="00385C79"/>
    <w:rsid w:val="00396919"/>
    <w:rsid w:val="003C05B3"/>
    <w:rsid w:val="003C71AC"/>
    <w:rsid w:val="003E018A"/>
    <w:rsid w:val="003E50F8"/>
    <w:rsid w:val="003F5D82"/>
    <w:rsid w:val="00407D33"/>
    <w:rsid w:val="004208AB"/>
    <w:rsid w:val="00450625"/>
    <w:rsid w:val="00475CB7"/>
    <w:rsid w:val="00493BF2"/>
    <w:rsid w:val="004A5766"/>
    <w:rsid w:val="004B2A72"/>
    <w:rsid w:val="004C4C58"/>
    <w:rsid w:val="004D2703"/>
    <w:rsid w:val="004D4E35"/>
    <w:rsid w:val="004D508B"/>
    <w:rsid w:val="004F4AF8"/>
    <w:rsid w:val="004F5F78"/>
    <w:rsid w:val="005033E5"/>
    <w:rsid w:val="005074C0"/>
    <w:rsid w:val="005125DC"/>
    <w:rsid w:val="00514F1C"/>
    <w:rsid w:val="00521131"/>
    <w:rsid w:val="00532390"/>
    <w:rsid w:val="005422EA"/>
    <w:rsid w:val="005505D9"/>
    <w:rsid w:val="00555474"/>
    <w:rsid w:val="00564B11"/>
    <w:rsid w:val="00574DE1"/>
    <w:rsid w:val="00576274"/>
    <w:rsid w:val="005A19FF"/>
    <w:rsid w:val="005B5275"/>
    <w:rsid w:val="005B60B1"/>
    <w:rsid w:val="005C5AAA"/>
    <w:rsid w:val="005C610F"/>
    <w:rsid w:val="005C71B1"/>
    <w:rsid w:val="005D3DFA"/>
    <w:rsid w:val="00615F29"/>
    <w:rsid w:val="00621ED5"/>
    <w:rsid w:val="00622BE0"/>
    <w:rsid w:val="00627F03"/>
    <w:rsid w:val="00637EF2"/>
    <w:rsid w:val="00637FF8"/>
    <w:rsid w:val="00640E5E"/>
    <w:rsid w:val="00653CF4"/>
    <w:rsid w:val="0066126E"/>
    <w:rsid w:val="006661CD"/>
    <w:rsid w:val="00675ABC"/>
    <w:rsid w:val="006769AC"/>
    <w:rsid w:val="0069219B"/>
    <w:rsid w:val="00694E71"/>
    <w:rsid w:val="006B5426"/>
    <w:rsid w:val="006B6EAA"/>
    <w:rsid w:val="006C40A4"/>
    <w:rsid w:val="006C51D9"/>
    <w:rsid w:val="006D123B"/>
    <w:rsid w:val="006D1641"/>
    <w:rsid w:val="006D470D"/>
    <w:rsid w:val="006E4DA3"/>
    <w:rsid w:val="006F1625"/>
    <w:rsid w:val="007043A9"/>
    <w:rsid w:val="00736B00"/>
    <w:rsid w:val="00736CF1"/>
    <w:rsid w:val="00750ED9"/>
    <w:rsid w:val="007927FE"/>
    <w:rsid w:val="00794F23"/>
    <w:rsid w:val="007A1419"/>
    <w:rsid w:val="007A2176"/>
    <w:rsid w:val="007B68CF"/>
    <w:rsid w:val="007B7717"/>
    <w:rsid w:val="007E143D"/>
    <w:rsid w:val="00813722"/>
    <w:rsid w:val="008167B0"/>
    <w:rsid w:val="008244FC"/>
    <w:rsid w:val="008A0156"/>
    <w:rsid w:val="008B2C3F"/>
    <w:rsid w:val="008B3322"/>
    <w:rsid w:val="008B3878"/>
    <w:rsid w:val="008B3EAE"/>
    <w:rsid w:val="008B6D18"/>
    <w:rsid w:val="008C746C"/>
    <w:rsid w:val="008D19F5"/>
    <w:rsid w:val="008E35B9"/>
    <w:rsid w:val="008E41D4"/>
    <w:rsid w:val="008F5EF6"/>
    <w:rsid w:val="008F67E5"/>
    <w:rsid w:val="00902C4D"/>
    <w:rsid w:val="00921581"/>
    <w:rsid w:val="00922207"/>
    <w:rsid w:val="0094683A"/>
    <w:rsid w:val="009528EC"/>
    <w:rsid w:val="00983647"/>
    <w:rsid w:val="009904EB"/>
    <w:rsid w:val="00993410"/>
    <w:rsid w:val="00994963"/>
    <w:rsid w:val="009A3165"/>
    <w:rsid w:val="009A3FE4"/>
    <w:rsid w:val="009A4857"/>
    <w:rsid w:val="009B0E65"/>
    <w:rsid w:val="009B2F3E"/>
    <w:rsid w:val="009B544B"/>
    <w:rsid w:val="009B7B83"/>
    <w:rsid w:val="009C0688"/>
    <w:rsid w:val="009C7A6E"/>
    <w:rsid w:val="009D36CC"/>
    <w:rsid w:val="009D47C4"/>
    <w:rsid w:val="009D5E30"/>
    <w:rsid w:val="009E66AF"/>
    <w:rsid w:val="009E73A6"/>
    <w:rsid w:val="009F6138"/>
    <w:rsid w:val="00A1551C"/>
    <w:rsid w:val="00A20BE5"/>
    <w:rsid w:val="00A3131B"/>
    <w:rsid w:val="00A4222C"/>
    <w:rsid w:val="00A50469"/>
    <w:rsid w:val="00A5503D"/>
    <w:rsid w:val="00A61D76"/>
    <w:rsid w:val="00A70887"/>
    <w:rsid w:val="00A72E7F"/>
    <w:rsid w:val="00A8511F"/>
    <w:rsid w:val="00A863B5"/>
    <w:rsid w:val="00A91D31"/>
    <w:rsid w:val="00A97CBC"/>
    <w:rsid w:val="00AA2F4E"/>
    <w:rsid w:val="00AB3E7E"/>
    <w:rsid w:val="00AC6FBC"/>
    <w:rsid w:val="00AD3EDE"/>
    <w:rsid w:val="00AD7BAD"/>
    <w:rsid w:val="00AE01AA"/>
    <w:rsid w:val="00AE5020"/>
    <w:rsid w:val="00AE7BEF"/>
    <w:rsid w:val="00AF384E"/>
    <w:rsid w:val="00AF3D26"/>
    <w:rsid w:val="00B04060"/>
    <w:rsid w:val="00B10B0C"/>
    <w:rsid w:val="00B561AA"/>
    <w:rsid w:val="00B6300E"/>
    <w:rsid w:val="00B64F25"/>
    <w:rsid w:val="00B71370"/>
    <w:rsid w:val="00B74039"/>
    <w:rsid w:val="00B74E36"/>
    <w:rsid w:val="00B8509E"/>
    <w:rsid w:val="00B94334"/>
    <w:rsid w:val="00B944C4"/>
    <w:rsid w:val="00B957B4"/>
    <w:rsid w:val="00BA2127"/>
    <w:rsid w:val="00BA24FB"/>
    <w:rsid w:val="00BD58A1"/>
    <w:rsid w:val="00BD7796"/>
    <w:rsid w:val="00BE6797"/>
    <w:rsid w:val="00C00D3E"/>
    <w:rsid w:val="00C13E19"/>
    <w:rsid w:val="00C263A1"/>
    <w:rsid w:val="00C27637"/>
    <w:rsid w:val="00C61FE6"/>
    <w:rsid w:val="00C82D54"/>
    <w:rsid w:val="00C936D0"/>
    <w:rsid w:val="00CA0D0E"/>
    <w:rsid w:val="00CC275F"/>
    <w:rsid w:val="00CD1CFC"/>
    <w:rsid w:val="00CD75DD"/>
    <w:rsid w:val="00CF2A4F"/>
    <w:rsid w:val="00D03704"/>
    <w:rsid w:val="00D06723"/>
    <w:rsid w:val="00D14755"/>
    <w:rsid w:val="00D367CC"/>
    <w:rsid w:val="00D51F3A"/>
    <w:rsid w:val="00D71301"/>
    <w:rsid w:val="00DD3B0D"/>
    <w:rsid w:val="00DF4DC8"/>
    <w:rsid w:val="00E0395F"/>
    <w:rsid w:val="00E4263F"/>
    <w:rsid w:val="00E47B0D"/>
    <w:rsid w:val="00E501C5"/>
    <w:rsid w:val="00E503E8"/>
    <w:rsid w:val="00E571AF"/>
    <w:rsid w:val="00E64DEE"/>
    <w:rsid w:val="00E95E55"/>
    <w:rsid w:val="00E97070"/>
    <w:rsid w:val="00ED7765"/>
    <w:rsid w:val="00F01142"/>
    <w:rsid w:val="00F1673F"/>
    <w:rsid w:val="00F17E31"/>
    <w:rsid w:val="00F2259F"/>
    <w:rsid w:val="00F23D13"/>
    <w:rsid w:val="00F40DD0"/>
    <w:rsid w:val="00F41DFA"/>
    <w:rsid w:val="00F45445"/>
    <w:rsid w:val="00F45D74"/>
    <w:rsid w:val="00F87641"/>
    <w:rsid w:val="00FB122F"/>
    <w:rsid w:val="00FB18ED"/>
    <w:rsid w:val="00FB2671"/>
    <w:rsid w:val="00FB363D"/>
    <w:rsid w:val="00FC7395"/>
    <w:rsid w:val="00FD3486"/>
    <w:rsid w:val="00FD640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2CC662"/>
  <w15:docId w15:val="{5D50F584-6B2E-4876-B287-4D544C78C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lang w:val="en-US"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3FC"/>
    <w:rPr>
      <w:rFonts w:eastAsiaTheme="minorEastAsia"/>
      <w:lang w:val="es-CO" w:eastAsia="zh-CN"/>
    </w:rPr>
  </w:style>
  <w:style w:type="paragraph" w:styleId="Ttulo1">
    <w:name w:val="heading 1"/>
    <w:basedOn w:val="Normal"/>
    <w:next w:val="Normal"/>
    <w:link w:val="Ttulo1Car"/>
    <w:uiPriority w:val="9"/>
    <w:qFormat/>
    <w:rsid w:val="004459E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4459E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unhideWhenUsed/>
    <w:qFormat/>
    <w:rsid w:val="004459EF"/>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4459EF"/>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4459EF"/>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4459EF"/>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459EF"/>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459EF"/>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459EF"/>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
    <w:uiPriority w:val="10"/>
    <w:qFormat/>
    <w:rsid w:val="004459EF"/>
    <w:pPr>
      <w:spacing w:after="80"/>
      <w:contextualSpacing/>
    </w:pPr>
    <w:rPr>
      <w:rFonts w:asciiTheme="majorHAnsi" w:eastAsiaTheme="majorEastAsia" w:hAnsiTheme="majorHAnsi" w:cstheme="majorBidi"/>
      <w:spacing w:val="-10"/>
      <w:kern w:val="28"/>
      <w:sz w:val="56"/>
      <w:szCs w:val="56"/>
    </w:rPr>
  </w:style>
  <w:style w:type="character" w:customStyle="1" w:styleId="Ttulo1Car">
    <w:name w:val="Título 1 Car"/>
    <w:basedOn w:val="Fuentedeprrafopredeter"/>
    <w:link w:val="Ttulo1"/>
    <w:uiPriority w:val="9"/>
    <w:rsid w:val="004459EF"/>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4459EF"/>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rsid w:val="004459EF"/>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4459EF"/>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4459EF"/>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4459E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459E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459E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459EF"/>
    <w:rPr>
      <w:rFonts w:eastAsiaTheme="majorEastAsia" w:cstheme="majorBidi"/>
      <w:color w:val="272727" w:themeColor="text1" w:themeTint="D8"/>
    </w:rPr>
  </w:style>
  <w:style w:type="character" w:customStyle="1" w:styleId="TtuloCar">
    <w:name w:val="Título Car"/>
    <w:basedOn w:val="Fuentedeprrafopredeter"/>
    <w:link w:val="Ttulo"/>
    <w:uiPriority w:val="10"/>
    <w:rsid w:val="004459E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Pr>
      <w:color w:val="595959"/>
      <w:sz w:val="28"/>
      <w:szCs w:val="28"/>
    </w:rPr>
  </w:style>
  <w:style w:type="character" w:customStyle="1" w:styleId="SubttuloCar">
    <w:name w:val="Subtítulo Car"/>
    <w:basedOn w:val="Fuentedeprrafopredeter"/>
    <w:link w:val="Subttulo"/>
    <w:uiPriority w:val="11"/>
    <w:rsid w:val="004459E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459EF"/>
    <w:pPr>
      <w:spacing w:before="160"/>
      <w:jc w:val="center"/>
    </w:pPr>
    <w:rPr>
      <w:i/>
      <w:iCs/>
      <w:color w:val="404040" w:themeColor="text1" w:themeTint="BF"/>
    </w:rPr>
  </w:style>
  <w:style w:type="character" w:customStyle="1" w:styleId="CitaCar">
    <w:name w:val="Cita Car"/>
    <w:basedOn w:val="Fuentedeprrafopredeter"/>
    <w:link w:val="Cita"/>
    <w:uiPriority w:val="29"/>
    <w:rsid w:val="004459EF"/>
    <w:rPr>
      <w:i/>
      <w:iCs/>
      <w:color w:val="404040" w:themeColor="text1" w:themeTint="BF"/>
    </w:rPr>
  </w:style>
  <w:style w:type="paragraph" w:styleId="Prrafodelista">
    <w:name w:val="List Paragraph"/>
    <w:basedOn w:val="Normal"/>
    <w:uiPriority w:val="34"/>
    <w:qFormat/>
    <w:rsid w:val="004459EF"/>
    <w:pPr>
      <w:ind w:left="720"/>
      <w:contextualSpacing/>
    </w:pPr>
  </w:style>
  <w:style w:type="character" w:styleId="nfasisintenso">
    <w:name w:val="Intense Emphasis"/>
    <w:basedOn w:val="Fuentedeprrafopredeter"/>
    <w:uiPriority w:val="21"/>
    <w:qFormat/>
    <w:rsid w:val="004459EF"/>
    <w:rPr>
      <w:i/>
      <w:iCs/>
      <w:color w:val="2F5496" w:themeColor="accent1" w:themeShade="BF"/>
    </w:rPr>
  </w:style>
  <w:style w:type="paragraph" w:styleId="Citadestacada">
    <w:name w:val="Intense Quote"/>
    <w:basedOn w:val="Normal"/>
    <w:next w:val="Normal"/>
    <w:link w:val="CitadestacadaCar"/>
    <w:uiPriority w:val="30"/>
    <w:qFormat/>
    <w:rsid w:val="004459E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4459EF"/>
    <w:rPr>
      <w:i/>
      <w:iCs/>
      <w:color w:val="2F5496" w:themeColor="accent1" w:themeShade="BF"/>
    </w:rPr>
  </w:style>
  <w:style w:type="character" w:styleId="Referenciaintensa">
    <w:name w:val="Intense Reference"/>
    <w:basedOn w:val="Fuentedeprrafopredeter"/>
    <w:uiPriority w:val="32"/>
    <w:qFormat/>
    <w:rsid w:val="004459EF"/>
    <w:rPr>
      <w:b/>
      <w:bCs/>
      <w:smallCaps/>
      <w:color w:val="2F5496" w:themeColor="accent1" w:themeShade="BF"/>
      <w:spacing w:val="5"/>
    </w:rPr>
  </w:style>
  <w:style w:type="paragraph" w:styleId="Encabezado">
    <w:name w:val="header"/>
    <w:basedOn w:val="Normal"/>
    <w:link w:val="EncabezadoCar"/>
    <w:uiPriority w:val="99"/>
    <w:unhideWhenUsed/>
    <w:rsid w:val="004459EF"/>
    <w:pPr>
      <w:tabs>
        <w:tab w:val="center" w:pos="4419"/>
        <w:tab w:val="right" w:pos="8838"/>
      </w:tabs>
    </w:pPr>
  </w:style>
  <w:style w:type="character" w:customStyle="1" w:styleId="EncabezadoCar">
    <w:name w:val="Encabezado Car"/>
    <w:basedOn w:val="Fuentedeprrafopredeter"/>
    <w:link w:val="Encabezado"/>
    <w:uiPriority w:val="99"/>
    <w:rsid w:val="004459EF"/>
  </w:style>
  <w:style w:type="paragraph" w:styleId="Piedepgina">
    <w:name w:val="footer"/>
    <w:basedOn w:val="Normal"/>
    <w:link w:val="PiedepginaCar"/>
    <w:uiPriority w:val="99"/>
    <w:unhideWhenUsed/>
    <w:rsid w:val="004459EF"/>
    <w:pPr>
      <w:tabs>
        <w:tab w:val="center" w:pos="4419"/>
        <w:tab w:val="right" w:pos="8838"/>
      </w:tabs>
    </w:pPr>
  </w:style>
  <w:style w:type="character" w:customStyle="1" w:styleId="PiedepginaCar">
    <w:name w:val="Pie de página Car"/>
    <w:basedOn w:val="Fuentedeprrafopredeter"/>
    <w:link w:val="Piedepgina"/>
    <w:uiPriority w:val="99"/>
    <w:rsid w:val="004459EF"/>
  </w:style>
  <w:style w:type="table" w:styleId="Tablaconcuadrcula">
    <w:name w:val="Table Grid"/>
    <w:basedOn w:val="Tablanormal"/>
    <w:qFormat/>
    <w:rsid w:val="004459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TDC">
    <w:name w:val="TOC Heading"/>
    <w:basedOn w:val="Ttulo1"/>
    <w:next w:val="Normal"/>
    <w:uiPriority w:val="39"/>
    <w:unhideWhenUsed/>
    <w:qFormat/>
    <w:rsid w:val="00792E9D"/>
    <w:pPr>
      <w:spacing w:before="240" w:after="0"/>
      <w:outlineLvl w:val="9"/>
    </w:pPr>
    <w:rPr>
      <w:sz w:val="32"/>
      <w:szCs w:val="32"/>
      <w:lang w:eastAsia="es-CO"/>
    </w:rPr>
  </w:style>
  <w:style w:type="paragraph" w:styleId="NormalWeb">
    <w:name w:val="Normal (Web)"/>
    <w:basedOn w:val="Normal"/>
    <w:uiPriority w:val="99"/>
    <w:unhideWhenUsed/>
    <w:rsid w:val="00792E9D"/>
    <w:pPr>
      <w:spacing w:before="100" w:beforeAutospacing="1" w:after="100" w:afterAutospacing="1"/>
    </w:pPr>
    <w:rPr>
      <w:rFonts w:ascii="Times New Roman" w:eastAsia="Times New Roman" w:hAnsi="Times New Roman" w:cs="Times New Roman"/>
      <w:sz w:val="24"/>
      <w:szCs w:val="24"/>
      <w:lang w:eastAsia="es-CO"/>
    </w:rPr>
  </w:style>
  <w:style w:type="paragraph" w:styleId="TDC1">
    <w:name w:val="toc 1"/>
    <w:basedOn w:val="Normal"/>
    <w:next w:val="Normal"/>
    <w:autoRedefine/>
    <w:uiPriority w:val="39"/>
    <w:unhideWhenUsed/>
    <w:rsid w:val="00792E9D"/>
    <w:pPr>
      <w:spacing w:after="100"/>
    </w:pPr>
  </w:style>
  <w:style w:type="character" w:styleId="Hipervnculo">
    <w:name w:val="Hyperlink"/>
    <w:basedOn w:val="Fuentedeprrafopredeter"/>
    <w:uiPriority w:val="99"/>
    <w:unhideWhenUsed/>
    <w:rsid w:val="00792E9D"/>
    <w:rPr>
      <w:color w:val="0563C1" w:themeColor="hyperlink"/>
      <w:u w:val="single"/>
    </w:rPr>
  </w:style>
  <w:style w:type="character" w:styleId="Textoennegrita">
    <w:name w:val="Strong"/>
    <w:basedOn w:val="Fuentedeprrafopredeter"/>
    <w:uiPriority w:val="22"/>
    <w:qFormat/>
    <w:rsid w:val="00771AE8"/>
    <w:rPr>
      <w:b/>
      <w:bCs/>
    </w:rPr>
  </w:style>
  <w:style w:type="paragraph" w:styleId="TDC2">
    <w:name w:val="toc 2"/>
    <w:basedOn w:val="Normal"/>
    <w:next w:val="Normal"/>
    <w:autoRedefine/>
    <w:uiPriority w:val="39"/>
    <w:unhideWhenUsed/>
    <w:rsid w:val="00A91C84"/>
    <w:pPr>
      <w:spacing w:after="100"/>
      <w:ind w:left="200"/>
    </w:p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08" w:type="dxa"/>
        <w:right w:w="108" w:type="dxa"/>
      </w:tblCellMar>
    </w:tblPr>
  </w:style>
  <w:style w:type="character" w:styleId="Mencinsinresolver">
    <w:name w:val="Unresolved Mention"/>
    <w:basedOn w:val="Fuentedeprrafopredeter"/>
    <w:uiPriority w:val="99"/>
    <w:semiHidden/>
    <w:unhideWhenUsed/>
    <w:rsid w:val="00A4222C"/>
    <w:rPr>
      <w:color w:val="605E5C"/>
      <w:shd w:val="clear" w:color="auto" w:fill="E1DFDD"/>
    </w:rPr>
  </w:style>
  <w:style w:type="character" w:styleId="Hipervnculovisitado">
    <w:name w:val="FollowedHyperlink"/>
    <w:basedOn w:val="Fuentedeprrafopredeter"/>
    <w:uiPriority w:val="99"/>
    <w:semiHidden/>
    <w:unhideWhenUsed/>
    <w:rsid w:val="00DF4DC8"/>
    <w:rPr>
      <w:color w:val="954F72" w:themeColor="followedHyperlink"/>
      <w:u w:val="single"/>
    </w:rPr>
  </w:style>
  <w:style w:type="paragraph" w:styleId="TDC3">
    <w:name w:val="toc 3"/>
    <w:basedOn w:val="Normal"/>
    <w:next w:val="Normal"/>
    <w:autoRedefine/>
    <w:uiPriority w:val="39"/>
    <w:unhideWhenUsed/>
    <w:rsid w:val="00FC7395"/>
    <w:pPr>
      <w:spacing w:after="100"/>
      <w:ind w:left="400"/>
    </w:pPr>
  </w:style>
  <w:style w:type="paragraph" w:styleId="Revisin">
    <w:name w:val="Revision"/>
    <w:hidden/>
    <w:uiPriority w:val="99"/>
    <w:semiHidden/>
    <w:rsid w:val="005C610F"/>
    <w:rPr>
      <w:rFonts w:eastAsiaTheme="minorEastAsia"/>
      <w:lang w:eastAsia="zh-CN"/>
    </w:rPr>
  </w:style>
  <w:style w:type="paragraph" w:styleId="Sinespaciado">
    <w:name w:val="No Spacing"/>
    <w:uiPriority w:val="1"/>
    <w:qFormat/>
    <w:rsid w:val="00B8509E"/>
    <w:rPr>
      <w:rFonts w:eastAsiaTheme="minorEastAsia"/>
      <w:lang w:val="es-CO"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86772">
      <w:bodyDiv w:val="1"/>
      <w:marLeft w:val="0"/>
      <w:marRight w:val="0"/>
      <w:marTop w:val="0"/>
      <w:marBottom w:val="0"/>
      <w:divBdr>
        <w:top w:val="none" w:sz="0" w:space="0" w:color="auto"/>
        <w:left w:val="none" w:sz="0" w:space="0" w:color="auto"/>
        <w:bottom w:val="none" w:sz="0" w:space="0" w:color="auto"/>
        <w:right w:val="none" w:sz="0" w:space="0" w:color="auto"/>
      </w:divBdr>
    </w:div>
    <w:div w:id="11808641">
      <w:bodyDiv w:val="1"/>
      <w:marLeft w:val="0"/>
      <w:marRight w:val="0"/>
      <w:marTop w:val="0"/>
      <w:marBottom w:val="0"/>
      <w:divBdr>
        <w:top w:val="none" w:sz="0" w:space="0" w:color="auto"/>
        <w:left w:val="none" w:sz="0" w:space="0" w:color="auto"/>
        <w:bottom w:val="none" w:sz="0" w:space="0" w:color="auto"/>
        <w:right w:val="none" w:sz="0" w:space="0" w:color="auto"/>
      </w:divBdr>
    </w:div>
    <w:div w:id="61560193">
      <w:bodyDiv w:val="1"/>
      <w:marLeft w:val="0"/>
      <w:marRight w:val="0"/>
      <w:marTop w:val="0"/>
      <w:marBottom w:val="0"/>
      <w:divBdr>
        <w:top w:val="none" w:sz="0" w:space="0" w:color="auto"/>
        <w:left w:val="none" w:sz="0" w:space="0" w:color="auto"/>
        <w:bottom w:val="none" w:sz="0" w:space="0" w:color="auto"/>
        <w:right w:val="none" w:sz="0" w:space="0" w:color="auto"/>
      </w:divBdr>
    </w:div>
    <w:div w:id="89862914">
      <w:bodyDiv w:val="1"/>
      <w:marLeft w:val="0"/>
      <w:marRight w:val="0"/>
      <w:marTop w:val="0"/>
      <w:marBottom w:val="0"/>
      <w:divBdr>
        <w:top w:val="none" w:sz="0" w:space="0" w:color="auto"/>
        <w:left w:val="none" w:sz="0" w:space="0" w:color="auto"/>
        <w:bottom w:val="none" w:sz="0" w:space="0" w:color="auto"/>
        <w:right w:val="none" w:sz="0" w:space="0" w:color="auto"/>
      </w:divBdr>
    </w:div>
    <w:div w:id="104275073">
      <w:bodyDiv w:val="1"/>
      <w:marLeft w:val="0"/>
      <w:marRight w:val="0"/>
      <w:marTop w:val="0"/>
      <w:marBottom w:val="0"/>
      <w:divBdr>
        <w:top w:val="none" w:sz="0" w:space="0" w:color="auto"/>
        <w:left w:val="none" w:sz="0" w:space="0" w:color="auto"/>
        <w:bottom w:val="none" w:sz="0" w:space="0" w:color="auto"/>
        <w:right w:val="none" w:sz="0" w:space="0" w:color="auto"/>
      </w:divBdr>
    </w:div>
    <w:div w:id="119766477">
      <w:bodyDiv w:val="1"/>
      <w:marLeft w:val="0"/>
      <w:marRight w:val="0"/>
      <w:marTop w:val="0"/>
      <w:marBottom w:val="0"/>
      <w:divBdr>
        <w:top w:val="none" w:sz="0" w:space="0" w:color="auto"/>
        <w:left w:val="none" w:sz="0" w:space="0" w:color="auto"/>
        <w:bottom w:val="none" w:sz="0" w:space="0" w:color="auto"/>
        <w:right w:val="none" w:sz="0" w:space="0" w:color="auto"/>
      </w:divBdr>
      <w:divsChild>
        <w:div w:id="1336152552">
          <w:marLeft w:val="0"/>
          <w:marRight w:val="0"/>
          <w:marTop w:val="0"/>
          <w:marBottom w:val="0"/>
          <w:divBdr>
            <w:top w:val="none" w:sz="0" w:space="0" w:color="auto"/>
            <w:left w:val="none" w:sz="0" w:space="0" w:color="auto"/>
            <w:bottom w:val="none" w:sz="0" w:space="0" w:color="auto"/>
            <w:right w:val="none" w:sz="0" w:space="0" w:color="auto"/>
          </w:divBdr>
          <w:divsChild>
            <w:div w:id="403532770">
              <w:marLeft w:val="0"/>
              <w:marRight w:val="0"/>
              <w:marTop w:val="0"/>
              <w:marBottom w:val="0"/>
              <w:divBdr>
                <w:top w:val="none" w:sz="0" w:space="0" w:color="auto"/>
                <w:left w:val="none" w:sz="0" w:space="0" w:color="auto"/>
                <w:bottom w:val="none" w:sz="0" w:space="0" w:color="auto"/>
                <w:right w:val="none" w:sz="0" w:space="0" w:color="auto"/>
              </w:divBdr>
              <w:divsChild>
                <w:div w:id="1902861956">
                  <w:marLeft w:val="0"/>
                  <w:marRight w:val="0"/>
                  <w:marTop w:val="0"/>
                  <w:marBottom w:val="0"/>
                  <w:divBdr>
                    <w:top w:val="none" w:sz="0" w:space="0" w:color="auto"/>
                    <w:left w:val="none" w:sz="0" w:space="0" w:color="auto"/>
                    <w:bottom w:val="none" w:sz="0" w:space="0" w:color="auto"/>
                    <w:right w:val="none" w:sz="0" w:space="0" w:color="auto"/>
                  </w:divBdr>
                </w:div>
              </w:divsChild>
            </w:div>
            <w:div w:id="1713378130">
              <w:marLeft w:val="0"/>
              <w:marRight w:val="0"/>
              <w:marTop w:val="0"/>
              <w:marBottom w:val="0"/>
              <w:divBdr>
                <w:top w:val="none" w:sz="0" w:space="0" w:color="auto"/>
                <w:left w:val="none" w:sz="0" w:space="0" w:color="auto"/>
                <w:bottom w:val="none" w:sz="0" w:space="0" w:color="auto"/>
                <w:right w:val="none" w:sz="0" w:space="0" w:color="auto"/>
              </w:divBdr>
            </w:div>
          </w:divsChild>
        </w:div>
        <w:div w:id="1585334334">
          <w:marLeft w:val="0"/>
          <w:marRight w:val="0"/>
          <w:marTop w:val="0"/>
          <w:marBottom w:val="0"/>
          <w:divBdr>
            <w:top w:val="none" w:sz="0" w:space="0" w:color="auto"/>
            <w:left w:val="none" w:sz="0" w:space="0" w:color="auto"/>
            <w:bottom w:val="none" w:sz="0" w:space="0" w:color="auto"/>
            <w:right w:val="none" w:sz="0" w:space="0" w:color="auto"/>
          </w:divBdr>
          <w:divsChild>
            <w:div w:id="954679248">
              <w:marLeft w:val="0"/>
              <w:marRight w:val="0"/>
              <w:marTop w:val="0"/>
              <w:marBottom w:val="0"/>
              <w:divBdr>
                <w:top w:val="none" w:sz="0" w:space="0" w:color="auto"/>
                <w:left w:val="none" w:sz="0" w:space="0" w:color="auto"/>
                <w:bottom w:val="none" w:sz="0" w:space="0" w:color="auto"/>
                <w:right w:val="none" w:sz="0" w:space="0" w:color="auto"/>
              </w:divBdr>
              <w:divsChild>
                <w:div w:id="527379250">
                  <w:marLeft w:val="0"/>
                  <w:marRight w:val="0"/>
                  <w:marTop w:val="0"/>
                  <w:marBottom w:val="0"/>
                  <w:divBdr>
                    <w:top w:val="none" w:sz="0" w:space="0" w:color="auto"/>
                    <w:left w:val="none" w:sz="0" w:space="0" w:color="auto"/>
                    <w:bottom w:val="none" w:sz="0" w:space="0" w:color="auto"/>
                    <w:right w:val="none" w:sz="0" w:space="0" w:color="auto"/>
                  </w:divBdr>
                </w:div>
              </w:divsChild>
            </w:div>
            <w:div w:id="926690153">
              <w:marLeft w:val="0"/>
              <w:marRight w:val="0"/>
              <w:marTop w:val="0"/>
              <w:marBottom w:val="0"/>
              <w:divBdr>
                <w:top w:val="none" w:sz="0" w:space="0" w:color="auto"/>
                <w:left w:val="none" w:sz="0" w:space="0" w:color="auto"/>
                <w:bottom w:val="none" w:sz="0" w:space="0" w:color="auto"/>
                <w:right w:val="none" w:sz="0" w:space="0" w:color="auto"/>
              </w:divBdr>
            </w:div>
          </w:divsChild>
        </w:div>
        <w:div w:id="940378195">
          <w:marLeft w:val="0"/>
          <w:marRight w:val="0"/>
          <w:marTop w:val="0"/>
          <w:marBottom w:val="0"/>
          <w:divBdr>
            <w:top w:val="none" w:sz="0" w:space="0" w:color="auto"/>
            <w:left w:val="none" w:sz="0" w:space="0" w:color="auto"/>
            <w:bottom w:val="none" w:sz="0" w:space="0" w:color="auto"/>
            <w:right w:val="none" w:sz="0" w:space="0" w:color="auto"/>
          </w:divBdr>
          <w:divsChild>
            <w:div w:id="834302954">
              <w:marLeft w:val="0"/>
              <w:marRight w:val="0"/>
              <w:marTop w:val="0"/>
              <w:marBottom w:val="0"/>
              <w:divBdr>
                <w:top w:val="none" w:sz="0" w:space="0" w:color="auto"/>
                <w:left w:val="none" w:sz="0" w:space="0" w:color="auto"/>
                <w:bottom w:val="none" w:sz="0" w:space="0" w:color="auto"/>
                <w:right w:val="none" w:sz="0" w:space="0" w:color="auto"/>
              </w:divBdr>
              <w:divsChild>
                <w:div w:id="582301100">
                  <w:marLeft w:val="0"/>
                  <w:marRight w:val="0"/>
                  <w:marTop w:val="0"/>
                  <w:marBottom w:val="0"/>
                  <w:divBdr>
                    <w:top w:val="none" w:sz="0" w:space="0" w:color="auto"/>
                    <w:left w:val="none" w:sz="0" w:space="0" w:color="auto"/>
                    <w:bottom w:val="none" w:sz="0" w:space="0" w:color="auto"/>
                    <w:right w:val="none" w:sz="0" w:space="0" w:color="auto"/>
                  </w:divBdr>
                </w:div>
              </w:divsChild>
            </w:div>
            <w:div w:id="168495640">
              <w:marLeft w:val="0"/>
              <w:marRight w:val="0"/>
              <w:marTop w:val="0"/>
              <w:marBottom w:val="0"/>
              <w:divBdr>
                <w:top w:val="none" w:sz="0" w:space="0" w:color="auto"/>
                <w:left w:val="none" w:sz="0" w:space="0" w:color="auto"/>
                <w:bottom w:val="none" w:sz="0" w:space="0" w:color="auto"/>
                <w:right w:val="none" w:sz="0" w:space="0" w:color="auto"/>
              </w:divBdr>
            </w:div>
          </w:divsChild>
        </w:div>
        <w:div w:id="1921016258">
          <w:marLeft w:val="0"/>
          <w:marRight w:val="0"/>
          <w:marTop w:val="0"/>
          <w:marBottom w:val="0"/>
          <w:divBdr>
            <w:top w:val="none" w:sz="0" w:space="0" w:color="auto"/>
            <w:left w:val="none" w:sz="0" w:space="0" w:color="auto"/>
            <w:bottom w:val="none" w:sz="0" w:space="0" w:color="auto"/>
            <w:right w:val="none" w:sz="0" w:space="0" w:color="auto"/>
          </w:divBdr>
          <w:divsChild>
            <w:div w:id="454251510">
              <w:marLeft w:val="0"/>
              <w:marRight w:val="0"/>
              <w:marTop w:val="0"/>
              <w:marBottom w:val="0"/>
              <w:divBdr>
                <w:top w:val="none" w:sz="0" w:space="0" w:color="auto"/>
                <w:left w:val="none" w:sz="0" w:space="0" w:color="auto"/>
                <w:bottom w:val="none" w:sz="0" w:space="0" w:color="auto"/>
                <w:right w:val="none" w:sz="0" w:space="0" w:color="auto"/>
              </w:divBdr>
              <w:divsChild>
                <w:div w:id="1968588238">
                  <w:marLeft w:val="0"/>
                  <w:marRight w:val="0"/>
                  <w:marTop w:val="0"/>
                  <w:marBottom w:val="0"/>
                  <w:divBdr>
                    <w:top w:val="none" w:sz="0" w:space="0" w:color="auto"/>
                    <w:left w:val="none" w:sz="0" w:space="0" w:color="auto"/>
                    <w:bottom w:val="none" w:sz="0" w:space="0" w:color="auto"/>
                    <w:right w:val="none" w:sz="0" w:space="0" w:color="auto"/>
                  </w:divBdr>
                </w:div>
              </w:divsChild>
            </w:div>
            <w:div w:id="73500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35834">
      <w:bodyDiv w:val="1"/>
      <w:marLeft w:val="0"/>
      <w:marRight w:val="0"/>
      <w:marTop w:val="0"/>
      <w:marBottom w:val="0"/>
      <w:divBdr>
        <w:top w:val="none" w:sz="0" w:space="0" w:color="auto"/>
        <w:left w:val="none" w:sz="0" w:space="0" w:color="auto"/>
        <w:bottom w:val="none" w:sz="0" w:space="0" w:color="auto"/>
        <w:right w:val="none" w:sz="0" w:space="0" w:color="auto"/>
      </w:divBdr>
    </w:div>
    <w:div w:id="132330366">
      <w:bodyDiv w:val="1"/>
      <w:marLeft w:val="0"/>
      <w:marRight w:val="0"/>
      <w:marTop w:val="0"/>
      <w:marBottom w:val="0"/>
      <w:divBdr>
        <w:top w:val="none" w:sz="0" w:space="0" w:color="auto"/>
        <w:left w:val="none" w:sz="0" w:space="0" w:color="auto"/>
        <w:bottom w:val="none" w:sz="0" w:space="0" w:color="auto"/>
        <w:right w:val="none" w:sz="0" w:space="0" w:color="auto"/>
      </w:divBdr>
    </w:div>
    <w:div w:id="143787545">
      <w:bodyDiv w:val="1"/>
      <w:marLeft w:val="0"/>
      <w:marRight w:val="0"/>
      <w:marTop w:val="0"/>
      <w:marBottom w:val="0"/>
      <w:divBdr>
        <w:top w:val="none" w:sz="0" w:space="0" w:color="auto"/>
        <w:left w:val="none" w:sz="0" w:space="0" w:color="auto"/>
        <w:bottom w:val="none" w:sz="0" w:space="0" w:color="auto"/>
        <w:right w:val="none" w:sz="0" w:space="0" w:color="auto"/>
      </w:divBdr>
      <w:divsChild>
        <w:div w:id="2079089848">
          <w:marLeft w:val="0"/>
          <w:marRight w:val="0"/>
          <w:marTop w:val="0"/>
          <w:marBottom w:val="0"/>
          <w:divBdr>
            <w:top w:val="none" w:sz="0" w:space="0" w:color="auto"/>
            <w:left w:val="none" w:sz="0" w:space="0" w:color="auto"/>
            <w:bottom w:val="none" w:sz="0" w:space="0" w:color="auto"/>
            <w:right w:val="none" w:sz="0" w:space="0" w:color="auto"/>
          </w:divBdr>
          <w:divsChild>
            <w:div w:id="244072402">
              <w:marLeft w:val="0"/>
              <w:marRight w:val="0"/>
              <w:marTop w:val="0"/>
              <w:marBottom w:val="0"/>
              <w:divBdr>
                <w:top w:val="none" w:sz="0" w:space="0" w:color="auto"/>
                <w:left w:val="none" w:sz="0" w:space="0" w:color="auto"/>
                <w:bottom w:val="none" w:sz="0" w:space="0" w:color="auto"/>
                <w:right w:val="none" w:sz="0" w:space="0" w:color="auto"/>
              </w:divBdr>
              <w:divsChild>
                <w:div w:id="1894467829">
                  <w:marLeft w:val="0"/>
                  <w:marRight w:val="0"/>
                  <w:marTop w:val="0"/>
                  <w:marBottom w:val="0"/>
                  <w:divBdr>
                    <w:top w:val="none" w:sz="0" w:space="0" w:color="auto"/>
                    <w:left w:val="none" w:sz="0" w:space="0" w:color="auto"/>
                    <w:bottom w:val="none" w:sz="0" w:space="0" w:color="auto"/>
                    <w:right w:val="none" w:sz="0" w:space="0" w:color="auto"/>
                  </w:divBdr>
                  <w:divsChild>
                    <w:div w:id="2120639805">
                      <w:marLeft w:val="0"/>
                      <w:marRight w:val="0"/>
                      <w:marTop w:val="0"/>
                      <w:marBottom w:val="0"/>
                      <w:divBdr>
                        <w:top w:val="none" w:sz="0" w:space="0" w:color="auto"/>
                        <w:left w:val="none" w:sz="0" w:space="0" w:color="auto"/>
                        <w:bottom w:val="none" w:sz="0" w:space="0" w:color="auto"/>
                        <w:right w:val="none" w:sz="0" w:space="0" w:color="auto"/>
                      </w:divBdr>
                      <w:divsChild>
                        <w:div w:id="1298218125">
                          <w:marLeft w:val="0"/>
                          <w:marRight w:val="0"/>
                          <w:marTop w:val="0"/>
                          <w:marBottom w:val="0"/>
                          <w:divBdr>
                            <w:top w:val="none" w:sz="0" w:space="0" w:color="auto"/>
                            <w:left w:val="none" w:sz="0" w:space="0" w:color="auto"/>
                            <w:bottom w:val="none" w:sz="0" w:space="0" w:color="auto"/>
                            <w:right w:val="none" w:sz="0" w:space="0" w:color="auto"/>
                          </w:divBdr>
                          <w:divsChild>
                            <w:div w:id="1230574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717587">
      <w:bodyDiv w:val="1"/>
      <w:marLeft w:val="0"/>
      <w:marRight w:val="0"/>
      <w:marTop w:val="0"/>
      <w:marBottom w:val="0"/>
      <w:divBdr>
        <w:top w:val="none" w:sz="0" w:space="0" w:color="auto"/>
        <w:left w:val="none" w:sz="0" w:space="0" w:color="auto"/>
        <w:bottom w:val="none" w:sz="0" w:space="0" w:color="auto"/>
        <w:right w:val="none" w:sz="0" w:space="0" w:color="auto"/>
      </w:divBdr>
    </w:div>
    <w:div w:id="196243333">
      <w:bodyDiv w:val="1"/>
      <w:marLeft w:val="0"/>
      <w:marRight w:val="0"/>
      <w:marTop w:val="0"/>
      <w:marBottom w:val="0"/>
      <w:divBdr>
        <w:top w:val="none" w:sz="0" w:space="0" w:color="auto"/>
        <w:left w:val="none" w:sz="0" w:space="0" w:color="auto"/>
        <w:bottom w:val="none" w:sz="0" w:space="0" w:color="auto"/>
        <w:right w:val="none" w:sz="0" w:space="0" w:color="auto"/>
      </w:divBdr>
      <w:divsChild>
        <w:div w:id="2112622361">
          <w:marLeft w:val="0"/>
          <w:marRight w:val="0"/>
          <w:marTop w:val="0"/>
          <w:marBottom w:val="0"/>
          <w:divBdr>
            <w:top w:val="none" w:sz="0" w:space="0" w:color="auto"/>
            <w:left w:val="none" w:sz="0" w:space="0" w:color="auto"/>
            <w:bottom w:val="none" w:sz="0" w:space="0" w:color="auto"/>
            <w:right w:val="none" w:sz="0" w:space="0" w:color="auto"/>
          </w:divBdr>
          <w:divsChild>
            <w:div w:id="716781011">
              <w:marLeft w:val="0"/>
              <w:marRight w:val="0"/>
              <w:marTop w:val="0"/>
              <w:marBottom w:val="0"/>
              <w:divBdr>
                <w:top w:val="none" w:sz="0" w:space="0" w:color="auto"/>
                <w:left w:val="none" w:sz="0" w:space="0" w:color="auto"/>
                <w:bottom w:val="none" w:sz="0" w:space="0" w:color="auto"/>
                <w:right w:val="none" w:sz="0" w:space="0" w:color="auto"/>
              </w:divBdr>
              <w:divsChild>
                <w:div w:id="1121804332">
                  <w:marLeft w:val="0"/>
                  <w:marRight w:val="0"/>
                  <w:marTop w:val="0"/>
                  <w:marBottom w:val="0"/>
                  <w:divBdr>
                    <w:top w:val="none" w:sz="0" w:space="0" w:color="auto"/>
                    <w:left w:val="none" w:sz="0" w:space="0" w:color="auto"/>
                    <w:bottom w:val="none" w:sz="0" w:space="0" w:color="auto"/>
                    <w:right w:val="none" w:sz="0" w:space="0" w:color="auto"/>
                  </w:divBdr>
                </w:div>
              </w:divsChild>
            </w:div>
            <w:div w:id="1821772367">
              <w:marLeft w:val="0"/>
              <w:marRight w:val="0"/>
              <w:marTop w:val="0"/>
              <w:marBottom w:val="0"/>
              <w:divBdr>
                <w:top w:val="none" w:sz="0" w:space="0" w:color="auto"/>
                <w:left w:val="none" w:sz="0" w:space="0" w:color="auto"/>
                <w:bottom w:val="none" w:sz="0" w:space="0" w:color="auto"/>
                <w:right w:val="none" w:sz="0" w:space="0" w:color="auto"/>
              </w:divBdr>
            </w:div>
          </w:divsChild>
        </w:div>
        <w:div w:id="143939427">
          <w:marLeft w:val="0"/>
          <w:marRight w:val="0"/>
          <w:marTop w:val="0"/>
          <w:marBottom w:val="0"/>
          <w:divBdr>
            <w:top w:val="none" w:sz="0" w:space="0" w:color="auto"/>
            <w:left w:val="none" w:sz="0" w:space="0" w:color="auto"/>
            <w:bottom w:val="none" w:sz="0" w:space="0" w:color="auto"/>
            <w:right w:val="none" w:sz="0" w:space="0" w:color="auto"/>
          </w:divBdr>
          <w:divsChild>
            <w:div w:id="944843625">
              <w:marLeft w:val="0"/>
              <w:marRight w:val="0"/>
              <w:marTop w:val="0"/>
              <w:marBottom w:val="0"/>
              <w:divBdr>
                <w:top w:val="none" w:sz="0" w:space="0" w:color="auto"/>
                <w:left w:val="none" w:sz="0" w:space="0" w:color="auto"/>
                <w:bottom w:val="none" w:sz="0" w:space="0" w:color="auto"/>
                <w:right w:val="none" w:sz="0" w:space="0" w:color="auto"/>
              </w:divBdr>
              <w:divsChild>
                <w:div w:id="1091976441">
                  <w:marLeft w:val="0"/>
                  <w:marRight w:val="0"/>
                  <w:marTop w:val="0"/>
                  <w:marBottom w:val="0"/>
                  <w:divBdr>
                    <w:top w:val="none" w:sz="0" w:space="0" w:color="auto"/>
                    <w:left w:val="none" w:sz="0" w:space="0" w:color="auto"/>
                    <w:bottom w:val="none" w:sz="0" w:space="0" w:color="auto"/>
                    <w:right w:val="none" w:sz="0" w:space="0" w:color="auto"/>
                  </w:divBdr>
                </w:div>
              </w:divsChild>
            </w:div>
            <w:div w:id="2073037311">
              <w:marLeft w:val="0"/>
              <w:marRight w:val="0"/>
              <w:marTop w:val="0"/>
              <w:marBottom w:val="0"/>
              <w:divBdr>
                <w:top w:val="none" w:sz="0" w:space="0" w:color="auto"/>
                <w:left w:val="none" w:sz="0" w:space="0" w:color="auto"/>
                <w:bottom w:val="none" w:sz="0" w:space="0" w:color="auto"/>
                <w:right w:val="none" w:sz="0" w:space="0" w:color="auto"/>
              </w:divBdr>
            </w:div>
          </w:divsChild>
        </w:div>
        <w:div w:id="1437477396">
          <w:marLeft w:val="0"/>
          <w:marRight w:val="0"/>
          <w:marTop w:val="0"/>
          <w:marBottom w:val="0"/>
          <w:divBdr>
            <w:top w:val="none" w:sz="0" w:space="0" w:color="auto"/>
            <w:left w:val="none" w:sz="0" w:space="0" w:color="auto"/>
            <w:bottom w:val="none" w:sz="0" w:space="0" w:color="auto"/>
            <w:right w:val="none" w:sz="0" w:space="0" w:color="auto"/>
          </w:divBdr>
          <w:divsChild>
            <w:div w:id="147749977">
              <w:marLeft w:val="0"/>
              <w:marRight w:val="0"/>
              <w:marTop w:val="0"/>
              <w:marBottom w:val="0"/>
              <w:divBdr>
                <w:top w:val="none" w:sz="0" w:space="0" w:color="auto"/>
                <w:left w:val="none" w:sz="0" w:space="0" w:color="auto"/>
                <w:bottom w:val="none" w:sz="0" w:space="0" w:color="auto"/>
                <w:right w:val="none" w:sz="0" w:space="0" w:color="auto"/>
              </w:divBdr>
              <w:divsChild>
                <w:div w:id="312681471">
                  <w:marLeft w:val="0"/>
                  <w:marRight w:val="0"/>
                  <w:marTop w:val="0"/>
                  <w:marBottom w:val="0"/>
                  <w:divBdr>
                    <w:top w:val="none" w:sz="0" w:space="0" w:color="auto"/>
                    <w:left w:val="none" w:sz="0" w:space="0" w:color="auto"/>
                    <w:bottom w:val="none" w:sz="0" w:space="0" w:color="auto"/>
                    <w:right w:val="none" w:sz="0" w:space="0" w:color="auto"/>
                  </w:divBdr>
                </w:div>
              </w:divsChild>
            </w:div>
            <w:div w:id="47804643">
              <w:marLeft w:val="0"/>
              <w:marRight w:val="0"/>
              <w:marTop w:val="0"/>
              <w:marBottom w:val="0"/>
              <w:divBdr>
                <w:top w:val="none" w:sz="0" w:space="0" w:color="auto"/>
                <w:left w:val="none" w:sz="0" w:space="0" w:color="auto"/>
                <w:bottom w:val="none" w:sz="0" w:space="0" w:color="auto"/>
                <w:right w:val="none" w:sz="0" w:space="0" w:color="auto"/>
              </w:divBdr>
            </w:div>
          </w:divsChild>
        </w:div>
        <w:div w:id="740978965">
          <w:marLeft w:val="0"/>
          <w:marRight w:val="0"/>
          <w:marTop w:val="0"/>
          <w:marBottom w:val="0"/>
          <w:divBdr>
            <w:top w:val="none" w:sz="0" w:space="0" w:color="auto"/>
            <w:left w:val="none" w:sz="0" w:space="0" w:color="auto"/>
            <w:bottom w:val="none" w:sz="0" w:space="0" w:color="auto"/>
            <w:right w:val="none" w:sz="0" w:space="0" w:color="auto"/>
          </w:divBdr>
          <w:divsChild>
            <w:div w:id="67699394">
              <w:marLeft w:val="0"/>
              <w:marRight w:val="0"/>
              <w:marTop w:val="0"/>
              <w:marBottom w:val="0"/>
              <w:divBdr>
                <w:top w:val="none" w:sz="0" w:space="0" w:color="auto"/>
                <w:left w:val="none" w:sz="0" w:space="0" w:color="auto"/>
                <w:bottom w:val="none" w:sz="0" w:space="0" w:color="auto"/>
                <w:right w:val="none" w:sz="0" w:space="0" w:color="auto"/>
              </w:divBdr>
              <w:divsChild>
                <w:div w:id="1710256670">
                  <w:marLeft w:val="0"/>
                  <w:marRight w:val="0"/>
                  <w:marTop w:val="0"/>
                  <w:marBottom w:val="0"/>
                  <w:divBdr>
                    <w:top w:val="none" w:sz="0" w:space="0" w:color="auto"/>
                    <w:left w:val="none" w:sz="0" w:space="0" w:color="auto"/>
                    <w:bottom w:val="none" w:sz="0" w:space="0" w:color="auto"/>
                    <w:right w:val="none" w:sz="0" w:space="0" w:color="auto"/>
                  </w:divBdr>
                </w:div>
              </w:divsChild>
            </w:div>
            <w:div w:id="1625229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796491">
      <w:bodyDiv w:val="1"/>
      <w:marLeft w:val="0"/>
      <w:marRight w:val="0"/>
      <w:marTop w:val="0"/>
      <w:marBottom w:val="0"/>
      <w:divBdr>
        <w:top w:val="none" w:sz="0" w:space="0" w:color="auto"/>
        <w:left w:val="none" w:sz="0" w:space="0" w:color="auto"/>
        <w:bottom w:val="none" w:sz="0" w:space="0" w:color="auto"/>
        <w:right w:val="none" w:sz="0" w:space="0" w:color="auto"/>
      </w:divBdr>
    </w:div>
    <w:div w:id="283312825">
      <w:bodyDiv w:val="1"/>
      <w:marLeft w:val="0"/>
      <w:marRight w:val="0"/>
      <w:marTop w:val="0"/>
      <w:marBottom w:val="0"/>
      <w:divBdr>
        <w:top w:val="none" w:sz="0" w:space="0" w:color="auto"/>
        <w:left w:val="none" w:sz="0" w:space="0" w:color="auto"/>
        <w:bottom w:val="none" w:sz="0" w:space="0" w:color="auto"/>
        <w:right w:val="none" w:sz="0" w:space="0" w:color="auto"/>
      </w:divBdr>
    </w:div>
    <w:div w:id="300580617">
      <w:bodyDiv w:val="1"/>
      <w:marLeft w:val="0"/>
      <w:marRight w:val="0"/>
      <w:marTop w:val="0"/>
      <w:marBottom w:val="0"/>
      <w:divBdr>
        <w:top w:val="none" w:sz="0" w:space="0" w:color="auto"/>
        <w:left w:val="none" w:sz="0" w:space="0" w:color="auto"/>
        <w:bottom w:val="none" w:sz="0" w:space="0" w:color="auto"/>
        <w:right w:val="none" w:sz="0" w:space="0" w:color="auto"/>
      </w:divBdr>
    </w:div>
    <w:div w:id="326831091">
      <w:bodyDiv w:val="1"/>
      <w:marLeft w:val="0"/>
      <w:marRight w:val="0"/>
      <w:marTop w:val="0"/>
      <w:marBottom w:val="0"/>
      <w:divBdr>
        <w:top w:val="none" w:sz="0" w:space="0" w:color="auto"/>
        <w:left w:val="none" w:sz="0" w:space="0" w:color="auto"/>
        <w:bottom w:val="none" w:sz="0" w:space="0" w:color="auto"/>
        <w:right w:val="none" w:sz="0" w:space="0" w:color="auto"/>
      </w:divBdr>
      <w:divsChild>
        <w:div w:id="376202517">
          <w:marLeft w:val="0"/>
          <w:marRight w:val="0"/>
          <w:marTop w:val="0"/>
          <w:marBottom w:val="0"/>
          <w:divBdr>
            <w:top w:val="none" w:sz="0" w:space="0" w:color="auto"/>
            <w:left w:val="none" w:sz="0" w:space="0" w:color="auto"/>
            <w:bottom w:val="none" w:sz="0" w:space="0" w:color="auto"/>
            <w:right w:val="none" w:sz="0" w:space="0" w:color="auto"/>
          </w:divBdr>
        </w:div>
      </w:divsChild>
    </w:div>
    <w:div w:id="344139935">
      <w:bodyDiv w:val="1"/>
      <w:marLeft w:val="0"/>
      <w:marRight w:val="0"/>
      <w:marTop w:val="0"/>
      <w:marBottom w:val="0"/>
      <w:divBdr>
        <w:top w:val="none" w:sz="0" w:space="0" w:color="auto"/>
        <w:left w:val="none" w:sz="0" w:space="0" w:color="auto"/>
        <w:bottom w:val="none" w:sz="0" w:space="0" w:color="auto"/>
        <w:right w:val="none" w:sz="0" w:space="0" w:color="auto"/>
      </w:divBdr>
    </w:div>
    <w:div w:id="384186201">
      <w:bodyDiv w:val="1"/>
      <w:marLeft w:val="0"/>
      <w:marRight w:val="0"/>
      <w:marTop w:val="0"/>
      <w:marBottom w:val="0"/>
      <w:divBdr>
        <w:top w:val="none" w:sz="0" w:space="0" w:color="auto"/>
        <w:left w:val="none" w:sz="0" w:space="0" w:color="auto"/>
        <w:bottom w:val="none" w:sz="0" w:space="0" w:color="auto"/>
        <w:right w:val="none" w:sz="0" w:space="0" w:color="auto"/>
      </w:divBdr>
    </w:div>
    <w:div w:id="426464625">
      <w:bodyDiv w:val="1"/>
      <w:marLeft w:val="0"/>
      <w:marRight w:val="0"/>
      <w:marTop w:val="0"/>
      <w:marBottom w:val="0"/>
      <w:divBdr>
        <w:top w:val="none" w:sz="0" w:space="0" w:color="auto"/>
        <w:left w:val="none" w:sz="0" w:space="0" w:color="auto"/>
        <w:bottom w:val="none" w:sz="0" w:space="0" w:color="auto"/>
        <w:right w:val="none" w:sz="0" w:space="0" w:color="auto"/>
      </w:divBdr>
    </w:div>
    <w:div w:id="493762064">
      <w:bodyDiv w:val="1"/>
      <w:marLeft w:val="0"/>
      <w:marRight w:val="0"/>
      <w:marTop w:val="0"/>
      <w:marBottom w:val="0"/>
      <w:divBdr>
        <w:top w:val="none" w:sz="0" w:space="0" w:color="auto"/>
        <w:left w:val="none" w:sz="0" w:space="0" w:color="auto"/>
        <w:bottom w:val="none" w:sz="0" w:space="0" w:color="auto"/>
        <w:right w:val="none" w:sz="0" w:space="0" w:color="auto"/>
      </w:divBdr>
    </w:div>
    <w:div w:id="567106452">
      <w:bodyDiv w:val="1"/>
      <w:marLeft w:val="0"/>
      <w:marRight w:val="0"/>
      <w:marTop w:val="0"/>
      <w:marBottom w:val="0"/>
      <w:divBdr>
        <w:top w:val="none" w:sz="0" w:space="0" w:color="auto"/>
        <w:left w:val="none" w:sz="0" w:space="0" w:color="auto"/>
        <w:bottom w:val="none" w:sz="0" w:space="0" w:color="auto"/>
        <w:right w:val="none" w:sz="0" w:space="0" w:color="auto"/>
      </w:divBdr>
    </w:div>
    <w:div w:id="576018180">
      <w:bodyDiv w:val="1"/>
      <w:marLeft w:val="0"/>
      <w:marRight w:val="0"/>
      <w:marTop w:val="0"/>
      <w:marBottom w:val="0"/>
      <w:divBdr>
        <w:top w:val="none" w:sz="0" w:space="0" w:color="auto"/>
        <w:left w:val="none" w:sz="0" w:space="0" w:color="auto"/>
        <w:bottom w:val="none" w:sz="0" w:space="0" w:color="auto"/>
        <w:right w:val="none" w:sz="0" w:space="0" w:color="auto"/>
      </w:divBdr>
    </w:div>
    <w:div w:id="579565844">
      <w:bodyDiv w:val="1"/>
      <w:marLeft w:val="0"/>
      <w:marRight w:val="0"/>
      <w:marTop w:val="0"/>
      <w:marBottom w:val="0"/>
      <w:divBdr>
        <w:top w:val="none" w:sz="0" w:space="0" w:color="auto"/>
        <w:left w:val="none" w:sz="0" w:space="0" w:color="auto"/>
        <w:bottom w:val="none" w:sz="0" w:space="0" w:color="auto"/>
        <w:right w:val="none" w:sz="0" w:space="0" w:color="auto"/>
      </w:divBdr>
      <w:divsChild>
        <w:div w:id="1247155061">
          <w:marLeft w:val="0"/>
          <w:marRight w:val="0"/>
          <w:marTop w:val="0"/>
          <w:marBottom w:val="0"/>
          <w:divBdr>
            <w:top w:val="none" w:sz="0" w:space="0" w:color="auto"/>
            <w:left w:val="none" w:sz="0" w:space="0" w:color="auto"/>
            <w:bottom w:val="none" w:sz="0" w:space="0" w:color="auto"/>
            <w:right w:val="none" w:sz="0" w:space="0" w:color="auto"/>
          </w:divBdr>
          <w:divsChild>
            <w:div w:id="1667585365">
              <w:marLeft w:val="0"/>
              <w:marRight w:val="0"/>
              <w:marTop w:val="0"/>
              <w:marBottom w:val="0"/>
              <w:divBdr>
                <w:top w:val="none" w:sz="0" w:space="0" w:color="auto"/>
                <w:left w:val="none" w:sz="0" w:space="0" w:color="auto"/>
                <w:bottom w:val="none" w:sz="0" w:space="0" w:color="auto"/>
                <w:right w:val="none" w:sz="0" w:space="0" w:color="auto"/>
              </w:divBdr>
              <w:divsChild>
                <w:div w:id="450517668">
                  <w:marLeft w:val="0"/>
                  <w:marRight w:val="0"/>
                  <w:marTop w:val="0"/>
                  <w:marBottom w:val="0"/>
                  <w:divBdr>
                    <w:top w:val="none" w:sz="0" w:space="0" w:color="auto"/>
                    <w:left w:val="none" w:sz="0" w:space="0" w:color="auto"/>
                    <w:bottom w:val="none" w:sz="0" w:space="0" w:color="auto"/>
                    <w:right w:val="none" w:sz="0" w:space="0" w:color="auto"/>
                  </w:divBdr>
                </w:div>
              </w:divsChild>
            </w:div>
            <w:div w:id="1287738062">
              <w:marLeft w:val="0"/>
              <w:marRight w:val="0"/>
              <w:marTop w:val="0"/>
              <w:marBottom w:val="0"/>
              <w:divBdr>
                <w:top w:val="none" w:sz="0" w:space="0" w:color="auto"/>
                <w:left w:val="none" w:sz="0" w:space="0" w:color="auto"/>
                <w:bottom w:val="none" w:sz="0" w:space="0" w:color="auto"/>
                <w:right w:val="none" w:sz="0" w:space="0" w:color="auto"/>
              </w:divBdr>
            </w:div>
          </w:divsChild>
        </w:div>
        <w:div w:id="1895659479">
          <w:marLeft w:val="0"/>
          <w:marRight w:val="0"/>
          <w:marTop w:val="0"/>
          <w:marBottom w:val="0"/>
          <w:divBdr>
            <w:top w:val="none" w:sz="0" w:space="0" w:color="auto"/>
            <w:left w:val="none" w:sz="0" w:space="0" w:color="auto"/>
            <w:bottom w:val="none" w:sz="0" w:space="0" w:color="auto"/>
            <w:right w:val="none" w:sz="0" w:space="0" w:color="auto"/>
          </w:divBdr>
          <w:divsChild>
            <w:div w:id="1546214954">
              <w:marLeft w:val="0"/>
              <w:marRight w:val="0"/>
              <w:marTop w:val="0"/>
              <w:marBottom w:val="0"/>
              <w:divBdr>
                <w:top w:val="none" w:sz="0" w:space="0" w:color="auto"/>
                <w:left w:val="none" w:sz="0" w:space="0" w:color="auto"/>
                <w:bottom w:val="none" w:sz="0" w:space="0" w:color="auto"/>
                <w:right w:val="none" w:sz="0" w:space="0" w:color="auto"/>
              </w:divBdr>
              <w:divsChild>
                <w:div w:id="2091851534">
                  <w:marLeft w:val="0"/>
                  <w:marRight w:val="0"/>
                  <w:marTop w:val="0"/>
                  <w:marBottom w:val="0"/>
                  <w:divBdr>
                    <w:top w:val="none" w:sz="0" w:space="0" w:color="auto"/>
                    <w:left w:val="none" w:sz="0" w:space="0" w:color="auto"/>
                    <w:bottom w:val="none" w:sz="0" w:space="0" w:color="auto"/>
                    <w:right w:val="none" w:sz="0" w:space="0" w:color="auto"/>
                  </w:divBdr>
                </w:div>
              </w:divsChild>
            </w:div>
            <w:div w:id="577902526">
              <w:marLeft w:val="0"/>
              <w:marRight w:val="0"/>
              <w:marTop w:val="0"/>
              <w:marBottom w:val="0"/>
              <w:divBdr>
                <w:top w:val="none" w:sz="0" w:space="0" w:color="auto"/>
                <w:left w:val="none" w:sz="0" w:space="0" w:color="auto"/>
                <w:bottom w:val="none" w:sz="0" w:space="0" w:color="auto"/>
                <w:right w:val="none" w:sz="0" w:space="0" w:color="auto"/>
              </w:divBdr>
            </w:div>
          </w:divsChild>
        </w:div>
        <w:div w:id="2115829890">
          <w:marLeft w:val="0"/>
          <w:marRight w:val="0"/>
          <w:marTop w:val="0"/>
          <w:marBottom w:val="0"/>
          <w:divBdr>
            <w:top w:val="none" w:sz="0" w:space="0" w:color="auto"/>
            <w:left w:val="none" w:sz="0" w:space="0" w:color="auto"/>
            <w:bottom w:val="none" w:sz="0" w:space="0" w:color="auto"/>
            <w:right w:val="none" w:sz="0" w:space="0" w:color="auto"/>
          </w:divBdr>
          <w:divsChild>
            <w:div w:id="890072708">
              <w:marLeft w:val="0"/>
              <w:marRight w:val="0"/>
              <w:marTop w:val="0"/>
              <w:marBottom w:val="0"/>
              <w:divBdr>
                <w:top w:val="none" w:sz="0" w:space="0" w:color="auto"/>
                <w:left w:val="none" w:sz="0" w:space="0" w:color="auto"/>
                <w:bottom w:val="none" w:sz="0" w:space="0" w:color="auto"/>
                <w:right w:val="none" w:sz="0" w:space="0" w:color="auto"/>
              </w:divBdr>
              <w:divsChild>
                <w:div w:id="1879468428">
                  <w:marLeft w:val="0"/>
                  <w:marRight w:val="0"/>
                  <w:marTop w:val="0"/>
                  <w:marBottom w:val="0"/>
                  <w:divBdr>
                    <w:top w:val="none" w:sz="0" w:space="0" w:color="auto"/>
                    <w:left w:val="none" w:sz="0" w:space="0" w:color="auto"/>
                    <w:bottom w:val="none" w:sz="0" w:space="0" w:color="auto"/>
                    <w:right w:val="none" w:sz="0" w:space="0" w:color="auto"/>
                  </w:divBdr>
                </w:div>
              </w:divsChild>
            </w:div>
            <w:div w:id="1929340685">
              <w:marLeft w:val="0"/>
              <w:marRight w:val="0"/>
              <w:marTop w:val="0"/>
              <w:marBottom w:val="0"/>
              <w:divBdr>
                <w:top w:val="none" w:sz="0" w:space="0" w:color="auto"/>
                <w:left w:val="none" w:sz="0" w:space="0" w:color="auto"/>
                <w:bottom w:val="none" w:sz="0" w:space="0" w:color="auto"/>
                <w:right w:val="none" w:sz="0" w:space="0" w:color="auto"/>
              </w:divBdr>
            </w:div>
          </w:divsChild>
        </w:div>
        <w:div w:id="1134981352">
          <w:marLeft w:val="0"/>
          <w:marRight w:val="0"/>
          <w:marTop w:val="0"/>
          <w:marBottom w:val="0"/>
          <w:divBdr>
            <w:top w:val="none" w:sz="0" w:space="0" w:color="auto"/>
            <w:left w:val="none" w:sz="0" w:space="0" w:color="auto"/>
            <w:bottom w:val="none" w:sz="0" w:space="0" w:color="auto"/>
            <w:right w:val="none" w:sz="0" w:space="0" w:color="auto"/>
          </w:divBdr>
          <w:divsChild>
            <w:div w:id="227425122">
              <w:marLeft w:val="0"/>
              <w:marRight w:val="0"/>
              <w:marTop w:val="0"/>
              <w:marBottom w:val="0"/>
              <w:divBdr>
                <w:top w:val="none" w:sz="0" w:space="0" w:color="auto"/>
                <w:left w:val="none" w:sz="0" w:space="0" w:color="auto"/>
                <w:bottom w:val="none" w:sz="0" w:space="0" w:color="auto"/>
                <w:right w:val="none" w:sz="0" w:space="0" w:color="auto"/>
              </w:divBdr>
              <w:divsChild>
                <w:div w:id="2029794638">
                  <w:marLeft w:val="0"/>
                  <w:marRight w:val="0"/>
                  <w:marTop w:val="0"/>
                  <w:marBottom w:val="0"/>
                  <w:divBdr>
                    <w:top w:val="none" w:sz="0" w:space="0" w:color="auto"/>
                    <w:left w:val="none" w:sz="0" w:space="0" w:color="auto"/>
                    <w:bottom w:val="none" w:sz="0" w:space="0" w:color="auto"/>
                    <w:right w:val="none" w:sz="0" w:space="0" w:color="auto"/>
                  </w:divBdr>
                </w:div>
              </w:divsChild>
            </w:div>
            <w:div w:id="717515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189911">
      <w:bodyDiv w:val="1"/>
      <w:marLeft w:val="0"/>
      <w:marRight w:val="0"/>
      <w:marTop w:val="0"/>
      <w:marBottom w:val="0"/>
      <w:divBdr>
        <w:top w:val="none" w:sz="0" w:space="0" w:color="auto"/>
        <w:left w:val="none" w:sz="0" w:space="0" w:color="auto"/>
        <w:bottom w:val="none" w:sz="0" w:space="0" w:color="auto"/>
        <w:right w:val="none" w:sz="0" w:space="0" w:color="auto"/>
      </w:divBdr>
      <w:divsChild>
        <w:div w:id="1800806030">
          <w:marLeft w:val="0"/>
          <w:marRight w:val="0"/>
          <w:marTop w:val="0"/>
          <w:marBottom w:val="0"/>
          <w:divBdr>
            <w:top w:val="none" w:sz="0" w:space="0" w:color="auto"/>
            <w:left w:val="none" w:sz="0" w:space="0" w:color="auto"/>
            <w:bottom w:val="none" w:sz="0" w:space="0" w:color="auto"/>
            <w:right w:val="none" w:sz="0" w:space="0" w:color="auto"/>
          </w:divBdr>
          <w:divsChild>
            <w:div w:id="558133769">
              <w:marLeft w:val="0"/>
              <w:marRight w:val="0"/>
              <w:marTop w:val="0"/>
              <w:marBottom w:val="0"/>
              <w:divBdr>
                <w:top w:val="none" w:sz="0" w:space="0" w:color="auto"/>
                <w:left w:val="none" w:sz="0" w:space="0" w:color="auto"/>
                <w:bottom w:val="none" w:sz="0" w:space="0" w:color="auto"/>
                <w:right w:val="none" w:sz="0" w:space="0" w:color="auto"/>
              </w:divBdr>
              <w:divsChild>
                <w:div w:id="1208104114">
                  <w:marLeft w:val="0"/>
                  <w:marRight w:val="0"/>
                  <w:marTop w:val="0"/>
                  <w:marBottom w:val="0"/>
                  <w:divBdr>
                    <w:top w:val="none" w:sz="0" w:space="0" w:color="auto"/>
                    <w:left w:val="none" w:sz="0" w:space="0" w:color="auto"/>
                    <w:bottom w:val="none" w:sz="0" w:space="0" w:color="auto"/>
                    <w:right w:val="none" w:sz="0" w:space="0" w:color="auto"/>
                  </w:divBdr>
                </w:div>
              </w:divsChild>
            </w:div>
            <w:div w:id="1771000076">
              <w:marLeft w:val="0"/>
              <w:marRight w:val="0"/>
              <w:marTop w:val="0"/>
              <w:marBottom w:val="0"/>
              <w:divBdr>
                <w:top w:val="none" w:sz="0" w:space="0" w:color="auto"/>
                <w:left w:val="none" w:sz="0" w:space="0" w:color="auto"/>
                <w:bottom w:val="none" w:sz="0" w:space="0" w:color="auto"/>
                <w:right w:val="none" w:sz="0" w:space="0" w:color="auto"/>
              </w:divBdr>
            </w:div>
          </w:divsChild>
        </w:div>
        <w:div w:id="481584260">
          <w:marLeft w:val="0"/>
          <w:marRight w:val="0"/>
          <w:marTop w:val="0"/>
          <w:marBottom w:val="0"/>
          <w:divBdr>
            <w:top w:val="none" w:sz="0" w:space="0" w:color="auto"/>
            <w:left w:val="none" w:sz="0" w:space="0" w:color="auto"/>
            <w:bottom w:val="none" w:sz="0" w:space="0" w:color="auto"/>
            <w:right w:val="none" w:sz="0" w:space="0" w:color="auto"/>
          </w:divBdr>
          <w:divsChild>
            <w:div w:id="124659226">
              <w:marLeft w:val="0"/>
              <w:marRight w:val="0"/>
              <w:marTop w:val="0"/>
              <w:marBottom w:val="0"/>
              <w:divBdr>
                <w:top w:val="none" w:sz="0" w:space="0" w:color="auto"/>
                <w:left w:val="none" w:sz="0" w:space="0" w:color="auto"/>
                <w:bottom w:val="none" w:sz="0" w:space="0" w:color="auto"/>
                <w:right w:val="none" w:sz="0" w:space="0" w:color="auto"/>
              </w:divBdr>
              <w:divsChild>
                <w:div w:id="1176266482">
                  <w:marLeft w:val="0"/>
                  <w:marRight w:val="0"/>
                  <w:marTop w:val="0"/>
                  <w:marBottom w:val="0"/>
                  <w:divBdr>
                    <w:top w:val="none" w:sz="0" w:space="0" w:color="auto"/>
                    <w:left w:val="none" w:sz="0" w:space="0" w:color="auto"/>
                    <w:bottom w:val="none" w:sz="0" w:space="0" w:color="auto"/>
                    <w:right w:val="none" w:sz="0" w:space="0" w:color="auto"/>
                  </w:divBdr>
                </w:div>
              </w:divsChild>
            </w:div>
            <w:div w:id="1436359936">
              <w:marLeft w:val="0"/>
              <w:marRight w:val="0"/>
              <w:marTop w:val="0"/>
              <w:marBottom w:val="0"/>
              <w:divBdr>
                <w:top w:val="none" w:sz="0" w:space="0" w:color="auto"/>
                <w:left w:val="none" w:sz="0" w:space="0" w:color="auto"/>
                <w:bottom w:val="none" w:sz="0" w:space="0" w:color="auto"/>
                <w:right w:val="none" w:sz="0" w:space="0" w:color="auto"/>
              </w:divBdr>
            </w:div>
          </w:divsChild>
        </w:div>
        <w:div w:id="1879393468">
          <w:marLeft w:val="0"/>
          <w:marRight w:val="0"/>
          <w:marTop w:val="0"/>
          <w:marBottom w:val="0"/>
          <w:divBdr>
            <w:top w:val="none" w:sz="0" w:space="0" w:color="auto"/>
            <w:left w:val="none" w:sz="0" w:space="0" w:color="auto"/>
            <w:bottom w:val="none" w:sz="0" w:space="0" w:color="auto"/>
            <w:right w:val="none" w:sz="0" w:space="0" w:color="auto"/>
          </w:divBdr>
          <w:divsChild>
            <w:div w:id="1919288511">
              <w:marLeft w:val="0"/>
              <w:marRight w:val="0"/>
              <w:marTop w:val="0"/>
              <w:marBottom w:val="0"/>
              <w:divBdr>
                <w:top w:val="none" w:sz="0" w:space="0" w:color="auto"/>
                <w:left w:val="none" w:sz="0" w:space="0" w:color="auto"/>
                <w:bottom w:val="none" w:sz="0" w:space="0" w:color="auto"/>
                <w:right w:val="none" w:sz="0" w:space="0" w:color="auto"/>
              </w:divBdr>
              <w:divsChild>
                <w:div w:id="2025135025">
                  <w:marLeft w:val="0"/>
                  <w:marRight w:val="0"/>
                  <w:marTop w:val="0"/>
                  <w:marBottom w:val="0"/>
                  <w:divBdr>
                    <w:top w:val="none" w:sz="0" w:space="0" w:color="auto"/>
                    <w:left w:val="none" w:sz="0" w:space="0" w:color="auto"/>
                    <w:bottom w:val="none" w:sz="0" w:space="0" w:color="auto"/>
                    <w:right w:val="none" w:sz="0" w:space="0" w:color="auto"/>
                  </w:divBdr>
                </w:div>
              </w:divsChild>
            </w:div>
            <w:div w:id="446390422">
              <w:marLeft w:val="0"/>
              <w:marRight w:val="0"/>
              <w:marTop w:val="0"/>
              <w:marBottom w:val="0"/>
              <w:divBdr>
                <w:top w:val="none" w:sz="0" w:space="0" w:color="auto"/>
                <w:left w:val="none" w:sz="0" w:space="0" w:color="auto"/>
                <w:bottom w:val="none" w:sz="0" w:space="0" w:color="auto"/>
                <w:right w:val="none" w:sz="0" w:space="0" w:color="auto"/>
              </w:divBdr>
            </w:div>
          </w:divsChild>
        </w:div>
        <w:div w:id="1963028268">
          <w:marLeft w:val="0"/>
          <w:marRight w:val="0"/>
          <w:marTop w:val="0"/>
          <w:marBottom w:val="0"/>
          <w:divBdr>
            <w:top w:val="none" w:sz="0" w:space="0" w:color="auto"/>
            <w:left w:val="none" w:sz="0" w:space="0" w:color="auto"/>
            <w:bottom w:val="none" w:sz="0" w:space="0" w:color="auto"/>
            <w:right w:val="none" w:sz="0" w:space="0" w:color="auto"/>
          </w:divBdr>
          <w:divsChild>
            <w:div w:id="2077900653">
              <w:marLeft w:val="0"/>
              <w:marRight w:val="0"/>
              <w:marTop w:val="0"/>
              <w:marBottom w:val="0"/>
              <w:divBdr>
                <w:top w:val="none" w:sz="0" w:space="0" w:color="auto"/>
                <w:left w:val="none" w:sz="0" w:space="0" w:color="auto"/>
                <w:bottom w:val="none" w:sz="0" w:space="0" w:color="auto"/>
                <w:right w:val="none" w:sz="0" w:space="0" w:color="auto"/>
              </w:divBdr>
              <w:divsChild>
                <w:div w:id="1951466846">
                  <w:marLeft w:val="0"/>
                  <w:marRight w:val="0"/>
                  <w:marTop w:val="0"/>
                  <w:marBottom w:val="0"/>
                  <w:divBdr>
                    <w:top w:val="none" w:sz="0" w:space="0" w:color="auto"/>
                    <w:left w:val="none" w:sz="0" w:space="0" w:color="auto"/>
                    <w:bottom w:val="none" w:sz="0" w:space="0" w:color="auto"/>
                    <w:right w:val="none" w:sz="0" w:space="0" w:color="auto"/>
                  </w:divBdr>
                </w:div>
              </w:divsChild>
            </w:div>
            <w:div w:id="1093088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359793">
      <w:bodyDiv w:val="1"/>
      <w:marLeft w:val="0"/>
      <w:marRight w:val="0"/>
      <w:marTop w:val="0"/>
      <w:marBottom w:val="0"/>
      <w:divBdr>
        <w:top w:val="none" w:sz="0" w:space="0" w:color="auto"/>
        <w:left w:val="none" w:sz="0" w:space="0" w:color="auto"/>
        <w:bottom w:val="none" w:sz="0" w:space="0" w:color="auto"/>
        <w:right w:val="none" w:sz="0" w:space="0" w:color="auto"/>
      </w:divBdr>
      <w:divsChild>
        <w:div w:id="1003894506">
          <w:marLeft w:val="0"/>
          <w:marRight w:val="0"/>
          <w:marTop w:val="0"/>
          <w:marBottom w:val="0"/>
          <w:divBdr>
            <w:top w:val="none" w:sz="0" w:space="0" w:color="auto"/>
            <w:left w:val="none" w:sz="0" w:space="0" w:color="auto"/>
            <w:bottom w:val="none" w:sz="0" w:space="0" w:color="auto"/>
            <w:right w:val="none" w:sz="0" w:space="0" w:color="auto"/>
          </w:divBdr>
          <w:divsChild>
            <w:div w:id="204408370">
              <w:marLeft w:val="0"/>
              <w:marRight w:val="0"/>
              <w:marTop w:val="0"/>
              <w:marBottom w:val="0"/>
              <w:divBdr>
                <w:top w:val="none" w:sz="0" w:space="0" w:color="auto"/>
                <w:left w:val="none" w:sz="0" w:space="0" w:color="auto"/>
                <w:bottom w:val="none" w:sz="0" w:space="0" w:color="auto"/>
                <w:right w:val="none" w:sz="0" w:space="0" w:color="auto"/>
              </w:divBdr>
              <w:divsChild>
                <w:div w:id="1090350878">
                  <w:marLeft w:val="0"/>
                  <w:marRight w:val="0"/>
                  <w:marTop w:val="0"/>
                  <w:marBottom w:val="0"/>
                  <w:divBdr>
                    <w:top w:val="none" w:sz="0" w:space="0" w:color="auto"/>
                    <w:left w:val="none" w:sz="0" w:space="0" w:color="auto"/>
                    <w:bottom w:val="none" w:sz="0" w:space="0" w:color="auto"/>
                    <w:right w:val="none" w:sz="0" w:space="0" w:color="auto"/>
                  </w:divBdr>
                </w:div>
              </w:divsChild>
            </w:div>
            <w:div w:id="790320412">
              <w:marLeft w:val="0"/>
              <w:marRight w:val="0"/>
              <w:marTop w:val="0"/>
              <w:marBottom w:val="0"/>
              <w:divBdr>
                <w:top w:val="none" w:sz="0" w:space="0" w:color="auto"/>
                <w:left w:val="none" w:sz="0" w:space="0" w:color="auto"/>
                <w:bottom w:val="none" w:sz="0" w:space="0" w:color="auto"/>
                <w:right w:val="none" w:sz="0" w:space="0" w:color="auto"/>
              </w:divBdr>
            </w:div>
          </w:divsChild>
        </w:div>
        <w:div w:id="25446615">
          <w:marLeft w:val="0"/>
          <w:marRight w:val="0"/>
          <w:marTop w:val="0"/>
          <w:marBottom w:val="0"/>
          <w:divBdr>
            <w:top w:val="none" w:sz="0" w:space="0" w:color="auto"/>
            <w:left w:val="none" w:sz="0" w:space="0" w:color="auto"/>
            <w:bottom w:val="none" w:sz="0" w:space="0" w:color="auto"/>
            <w:right w:val="none" w:sz="0" w:space="0" w:color="auto"/>
          </w:divBdr>
          <w:divsChild>
            <w:div w:id="1222710694">
              <w:marLeft w:val="0"/>
              <w:marRight w:val="0"/>
              <w:marTop w:val="0"/>
              <w:marBottom w:val="0"/>
              <w:divBdr>
                <w:top w:val="none" w:sz="0" w:space="0" w:color="auto"/>
                <w:left w:val="none" w:sz="0" w:space="0" w:color="auto"/>
                <w:bottom w:val="none" w:sz="0" w:space="0" w:color="auto"/>
                <w:right w:val="none" w:sz="0" w:space="0" w:color="auto"/>
              </w:divBdr>
              <w:divsChild>
                <w:div w:id="1872377118">
                  <w:marLeft w:val="0"/>
                  <w:marRight w:val="0"/>
                  <w:marTop w:val="0"/>
                  <w:marBottom w:val="0"/>
                  <w:divBdr>
                    <w:top w:val="none" w:sz="0" w:space="0" w:color="auto"/>
                    <w:left w:val="none" w:sz="0" w:space="0" w:color="auto"/>
                    <w:bottom w:val="none" w:sz="0" w:space="0" w:color="auto"/>
                    <w:right w:val="none" w:sz="0" w:space="0" w:color="auto"/>
                  </w:divBdr>
                </w:div>
              </w:divsChild>
            </w:div>
            <w:div w:id="63072020">
              <w:marLeft w:val="0"/>
              <w:marRight w:val="0"/>
              <w:marTop w:val="0"/>
              <w:marBottom w:val="0"/>
              <w:divBdr>
                <w:top w:val="none" w:sz="0" w:space="0" w:color="auto"/>
                <w:left w:val="none" w:sz="0" w:space="0" w:color="auto"/>
                <w:bottom w:val="none" w:sz="0" w:space="0" w:color="auto"/>
                <w:right w:val="none" w:sz="0" w:space="0" w:color="auto"/>
              </w:divBdr>
            </w:div>
          </w:divsChild>
        </w:div>
        <w:div w:id="1893157425">
          <w:marLeft w:val="0"/>
          <w:marRight w:val="0"/>
          <w:marTop w:val="0"/>
          <w:marBottom w:val="0"/>
          <w:divBdr>
            <w:top w:val="none" w:sz="0" w:space="0" w:color="auto"/>
            <w:left w:val="none" w:sz="0" w:space="0" w:color="auto"/>
            <w:bottom w:val="none" w:sz="0" w:space="0" w:color="auto"/>
            <w:right w:val="none" w:sz="0" w:space="0" w:color="auto"/>
          </w:divBdr>
          <w:divsChild>
            <w:div w:id="1188983501">
              <w:marLeft w:val="0"/>
              <w:marRight w:val="0"/>
              <w:marTop w:val="0"/>
              <w:marBottom w:val="0"/>
              <w:divBdr>
                <w:top w:val="none" w:sz="0" w:space="0" w:color="auto"/>
                <w:left w:val="none" w:sz="0" w:space="0" w:color="auto"/>
                <w:bottom w:val="none" w:sz="0" w:space="0" w:color="auto"/>
                <w:right w:val="none" w:sz="0" w:space="0" w:color="auto"/>
              </w:divBdr>
              <w:divsChild>
                <w:div w:id="2090761693">
                  <w:marLeft w:val="0"/>
                  <w:marRight w:val="0"/>
                  <w:marTop w:val="0"/>
                  <w:marBottom w:val="0"/>
                  <w:divBdr>
                    <w:top w:val="none" w:sz="0" w:space="0" w:color="auto"/>
                    <w:left w:val="none" w:sz="0" w:space="0" w:color="auto"/>
                    <w:bottom w:val="none" w:sz="0" w:space="0" w:color="auto"/>
                    <w:right w:val="none" w:sz="0" w:space="0" w:color="auto"/>
                  </w:divBdr>
                </w:div>
              </w:divsChild>
            </w:div>
            <w:div w:id="990794227">
              <w:marLeft w:val="0"/>
              <w:marRight w:val="0"/>
              <w:marTop w:val="0"/>
              <w:marBottom w:val="0"/>
              <w:divBdr>
                <w:top w:val="none" w:sz="0" w:space="0" w:color="auto"/>
                <w:left w:val="none" w:sz="0" w:space="0" w:color="auto"/>
                <w:bottom w:val="none" w:sz="0" w:space="0" w:color="auto"/>
                <w:right w:val="none" w:sz="0" w:space="0" w:color="auto"/>
              </w:divBdr>
            </w:div>
          </w:divsChild>
        </w:div>
        <w:div w:id="2062556633">
          <w:marLeft w:val="0"/>
          <w:marRight w:val="0"/>
          <w:marTop w:val="0"/>
          <w:marBottom w:val="0"/>
          <w:divBdr>
            <w:top w:val="none" w:sz="0" w:space="0" w:color="auto"/>
            <w:left w:val="none" w:sz="0" w:space="0" w:color="auto"/>
            <w:bottom w:val="none" w:sz="0" w:space="0" w:color="auto"/>
            <w:right w:val="none" w:sz="0" w:space="0" w:color="auto"/>
          </w:divBdr>
          <w:divsChild>
            <w:div w:id="18507031">
              <w:marLeft w:val="0"/>
              <w:marRight w:val="0"/>
              <w:marTop w:val="0"/>
              <w:marBottom w:val="0"/>
              <w:divBdr>
                <w:top w:val="none" w:sz="0" w:space="0" w:color="auto"/>
                <w:left w:val="none" w:sz="0" w:space="0" w:color="auto"/>
                <w:bottom w:val="none" w:sz="0" w:space="0" w:color="auto"/>
                <w:right w:val="none" w:sz="0" w:space="0" w:color="auto"/>
              </w:divBdr>
              <w:divsChild>
                <w:div w:id="1517577310">
                  <w:marLeft w:val="0"/>
                  <w:marRight w:val="0"/>
                  <w:marTop w:val="0"/>
                  <w:marBottom w:val="0"/>
                  <w:divBdr>
                    <w:top w:val="none" w:sz="0" w:space="0" w:color="auto"/>
                    <w:left w:val="none" w:sz="0" w:space="0" w:color="auto"/>
                    <w:bottom w:val="none" w:sz="0" w:space="0" w:color="auto"/>
                    <w:right w:val="none" w:sz="0" w:space="0" w:color="auto"/>
                  </w:divBdr>
                </w:div>
              </w:divsChild>
            </w:div>
            <w:div w:id="1265959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704023">
      <w:bodyDiv w:val="1"/>
      <w:marLeft w:val="0"/>
      <w:marRight w:val="0"/>
      <w:marTop w:val="0"/>
      <w:marBottom w:val="0"/>
      <w:divBdr>
        <w:top w:val="none" w:sz="0" w:space="0" w:color="auto"/>
        <w:left w:val="none" w:sz="0" w:space="0" w:color="auto"/>
        <w:bottom w:val="none" w:sz="0" w:space="0" w:color="auto"/>
        <w:right w:val="none" w:sz="0" w:space="0" w:color="auto"/>
      </w:divBdr>
    </w:div>
    <w:div w:id="765341840">
      <w:bodyDiv w:val="1"/>
      <w:marLeft w:val="0"/>
      <w:marRight w:val="0"/>
      <w:marTop w:val="0"/>
      <w:marBottom w:val="0"/>
      <w:divBdr>
        <w:top w:val="none" w:sz="0" w:space="0" w:color="auto"/>
        <w:left w:val="none" w:sz="0" w:space="0" w:color="auto"/>
        <w:bottom w:val="none" w:sz="0" w:space="0" w:color="auto"/>
        <w:right w:val="none" w:sz="0" w:space="0" w:color="auto"/>
      </w:divBdr>
    </w:div>
    <w:div w:id="815997180">
      <w:bodyDiv w:val="1"/>
      <w:marLeft w:val="0"/>
      <w:marRight w:val="0"/>
      <w:marTop w:val="0"/>
      <w:marBottom w:val="0"/>
      <w:divBdr>
        <w:top w:val="none" w:sz="0" w:space="0" w:color="auto"/>
        <w:left w:val="none" w:sz="0" w:space="0" w:color="auto"/>
        <w:bottom w:val="none" w:sz="0" w:space="0" w:color="auto"/>
        <w:right w:val="none" w:sz="0" w:space="0" w:color="auto"/>
      </w:divBdr>
    </w:div>
    <w:div w:id="824511308">
      <w:bodyDiv w:val="1"/>
      <w:marLeft w:val="0"/>
      <w:marRight w:val="0"/>
      <w:marTop w:val="0"/>
      <w:marBottom w:val="0"/>
      <w:divBdr>
        <w:top w:val="none" w:sz="0" w:space="0" w:color="auto"/>
        <w:left w:val="none" w:sz="0" w:space="0" w:color="auto"/>
        <w:bottom w:val="none" w:sz="0" w:space="0" w:color="auto"/>
        <w:right w:val="none" w:sz="0" w:space="0" w:color="auto"/>
      </w:divBdr>
    </w:div>
    <w:div w:id="860514788">
      <w:bodyDiv w:val="1"/>
      <w:marLeft w:val="0"/>
      <w:marRight w:val="0"/>
      <w:marTop w:val="0"/>
      <w:marBottom w:val="0"/>
      <w:divBdr>
        <w:top w:val="none" w:sz="0" w:space="0" w:color="auto"/>
        <w:left w:val="none" w:sz="0" w:space="0" w:color="auto"/>
        <w:bottom w:val="none" w:sz="0" w:space="0" w:color="auto"/>
        <w:right w:val="none" w:sz="0" w:space="0" w:color="auto"/>
      </w:divBdr>
    </w:div>
    <w:div w:id="878855360">
      <w:bodyDiv w:val="1"/>
      <w:marLeft w:val="0"/>
      <w:marRight w:val="0"/>
      <w:marTop w:val="0"/>
      <w:marBottom w:val="0"/>
      <w:divBdr>
        <w:top w:val="none" w:sz="0" w:space="0" w:color="auto"/>
        <w:left w:val="none" w:sz="0" w:space="0" w:color="auto"/>
        <w:bottom w:val="none" w:sz="0" w:space="0" w:color="auto"/>
        <w:right w:val="none" w:sz="0" w:space="0" w:color="auto"/>
      </w:divBdr>
    </w:div>
    <w:div w:id="889926541">
      <w:bodyDiv w:val="1"/>
      <w:marLeft w:val="0"/>
      <w:marRight w:val="0"/>
      <w:marTop w:val="0"/>
      <w:marBottom w:val="0"/>
      <w:divBdr>
        <w:top w:val="none" w:sz="0" w:space="0" w:color="auto"/>
        <w:left w:val="none" w:sz="0" w:space="0" w:color="auto"/>
        <w:bottom w:val="none" w:sz="0" w:space="0" w:color="auto"/>
        <w:right w:val="none" w:sz="0" w:space="0" w:color="auto"/>
      </w:divBdr>
    </w:div>
    <w:div w:id="897014935">
      <w:bodyDiv w:val="1"/>
      <w:marLeft w:val="0"/>
      <w:marRight w:val="0"/>
      <w:marTop w:val="0"/>
      <w:marBottom w:val="0"/>
      <w:divBdr>
        <w:top w:val="none" w:sz="0" w:space="0" w:color="auto"/>
        <w:left w:val="none" w:sz="0" w:space="0" w:color="auto"/>
        <w:bottom w:val="none" w:sz="0" w:space="0" w:color="auto"/>
        <w:right w:val="none" w:sz="0" w:space="0" w:color="auto"/>
      </w:divBdr>
    </w:div>
    <w:div w:id="929309520">
      <w:bodyDiv w:val="1"/>
      <w:marLeft w:val="0"/>
      <w:marRight w:val="0"/>
      <w:marTop w:val="0"/>
      <w:marBottom w:val="0"/>
      <w:divBdr>
        <w:top w:val="none" w:sz="0" w:space="0" w:color="auto"/>
        <w:left w:val="none" w:sz="0" w:space="0" w:color="auto"/>
        <w:bottom w:val="none" w:sz="0" w:space="0" w:color="auto"/>
        <w:right w:val="none" w:sz="0" w:space="0" w:color="auto"/>
      </w:divBdr>
    </w:div>
    <w:div w:id="930431211">
      <w:bodyDiv w:val="1"/>
      <w:marLeft w:val="0"/>
      <w:marRight w:val="0"/>
      <w:marTop w:val="0"/>
      <w:marBottom w:val="0"/>
      <w:divBdr>
        <w:top w:val="none" w:sz="0" w:space="0" w:color="auto"/>
        <w:left w:val="none" w:sz="0" w:space="0" w:color="auto"/>
        <w:bottom w:val="none" w:sz="0" w:space="0" w:color="auto"/>
        <w:right w:val="none" w:sz="0" w:space="0" w:color="auto"/>
      </w:divBdr>
    </w:div>
    <w:div w:id="974457148">
      <w:bodyDiv w:val="1"/>
      <w:marLeft w:val="0"/>
      <w:marRight w:val="0"/>
      <w:marTop w:val="0"/>
      <w:marBottom w:val="0"/>
      <w:divBdr>
        <w:top w:val="none" w:sz="0" w:space="0" w:color="auto"/>
        <w:left w:val="none" w:sz="0" w:space="0" w:color="auto"/>
        <w:bottom w:val="none" w:sz="0" w:space="0" w:color="auto"/>
        <w:right w:val="none" w:sz="0" w:space="0" w:color="auto"/>
      </w:divBdr>
    </w:div>
    <w:div w:id="1008602553">
      <w:bodyDiv w:val="1"/>
      <w:marLeft w:val="0"/>
      <w:marRight w:val="0"/>
      <w:marTop w:val="0"/>
      <w:marBottom w:val="0"/>
      <w:divBdr>
        <w:top w:val="none" w:sz="0" w:space="0" w:color="auto"/>
        <w:left w:val="none" w:sz="0" w:space="0" w:color="auto"/>
        <w:bottom w:val="none" w:sz="0" w:space="0" w:color="auto"/>
        <w:right w:val="none" w:sz="0" w:space="0" w:color="auto"/>
      </w:divBdr>
      <w:divsChild>
        <w:div w:id="1994871910">
          <w:marLeft w:val="0"/>
          <w:marRight w:val="0"/>
          <w:marTop w:val="0"/>
          <w:marBottom w:val="0"/>
          <w:divBdr>
            <w:top w:val="none" w:sz="0" w:space="0" w:color="auto"/>
            <w:left w:val="none" w:sz="0" w:space="0" w:color="auto"/>
            <w:bottom w:val="none" w:sz="0" w:space="0" w:color="auto"/>
            <w:right w:val="none" w:sz="0" w:space="0" w:color="auto"/>
          </w:divBdr>
          <w:divsChild>
            <w:div w:id="2006282043">
              <w:marLeft w:val="0"/>
              <w:marRight w:val="0"/>
              <w:marTop w:val="0"/>
              <w:marBottom w:val="0"/>
              <w:divBdr>
                <w:top w:val="none" w:sz="0" w:space="0" w:color="auto"/>
                <w:left w:val="none" w:sz="0" w:space="0" w:color="auto"/>
                <w:bottom w:val="none" w:sz="0" w:space="0" w:color="auto"/>
                <w:right w:val="none" w:sz="0" w:space="0" w:color="auto"/>
              </w:divBdr>
              <w:divsChild>
                <w:div w:id="879051450">
                  <w:marLeft w:val="0"/>
                  <w:marRight w:val="0"/>
                  <w:marTop w:val="0"/>
                  <w:marBottom w:val="0"/>
                  <w:divBdr>
                    <w:top w:val="none" w:sz="0" w:space="0" w:color="auto"/>
                    <w:left w:val="none" w:sz="0" w:space="0" w:color="auto"/>
                    <w:bottom w:val="none" w:sz="0" w:space="0" w:color="auto"/>
                    <w:right w:val="none" w:sz="0" w:space="0" w:color="auto"/>
                  </w:divBdr>
                </w:div>
              </w:divsChild>
            </w:div>
            <w:div w:id="1134711273">
              <w:marLeft w:val="0"/>
              <w:marRight w:val="0"/>
              <w:marTop w:val="0"/>
              <w:marBottom w:val="0"/>
              <w:divBdr>
                <w:top w:val="none" w:sz="0" w:space="0" w:color="auto"/>
                <w:left w:val="none" w:sz="0" w:space="0" w:color="auto"/>
                <w:bottom w:val="none" w:sz="0" w:space="0" w:color="auto"/>
                <w:right w:val="none" w:sz="0" w:space="0" w:color="auto"/>
              </w:divBdr>
            </w:div>
          </w:divsChild>
        </w:div>
        <w:div w:id="1489174696">
          <w:marLeft w:val="0"/>
          <w:marRight w:val="0"/>
          <w:marTop w:val="0"/>
          <w:marBottom w:val="0"/>
          <w:divBdr>
            <w:top w:val="none" w:sz="0" w:space="0" w:color="auto"/>
            <w:left w:val="none" w:sz="0" w:space="0" w:color="auto"/>
            <w:bottom w:val="none" w:sz="0" w:space="0" w:color="auto"/>
            <w:right w:val="none" w:sz="0" w:space="0" w:color="auto"/>
          </w:divBdr>
          <w:divsChild>
            <w:div w:id="834958823">
              <w:marLeft w:val="0"/>
              <w:marRight w:val="0"/>
              <w:marTop w:val="0"/>
              <w:marBottom w:val="0"/>
              <w:divBdr>
                <w:top w:val="none" w:sz="0" w:space="0" w:color="auto"/>
                <w:left w:val="none" w:sz="0" w:space="0" w:color="auto"/>
                <w:bottom w:val="none" w:sz="0" w:space="0" w:color="auto"/>
                <w:right w:val="none" w:sz="0" w:space="0" w:color="auto"/>
              </w:divBdr>
              <w:divsChild>
                <w:div w:id="2117941650">
                  <w:marLeft w:val="0"/>
                  <w:marRight w:val="0"/>
                  <w:marTop w:val="0"/>
                  <w:marBottom w:val="0"/>
                  <w:divBdr>
                    <w:top w:val="none" w:sz="0" w:space="0" w:color="auto"/>
                    <w:left w:val="none" w:sz="0" w:space="0" w:color="auto"/>
                    <w:bottom w:val="none" w:sz="0" w:space="0" w:color="auto"/>
                    <w:right w:val="none" w:sz="0" w:space="0" w:color="auto"/>
                  </w:divBdr>
                </w:div>
              </w:divsChild>
            </w:div>
            <w:div w:id="1562591796">
              <w:marLeft w:val="0"/>
              <w:marRight w:val="0"/>
              <w:marTop w:val="0"/>
              <w:marBottom w:val="0"/>
              <w:divBdr>
                <w:top w:val="none" w:sz="0" w:space="0" w:color="auto"/>
                <w:left w:val="none" w:sz="0" w:space="0" w:color="auto"/>
                <w:bottom w:val="none" w:sz="0" w:space="0" w:color="auto"/>
                <w:right w:val="none" w:sz="0" w:space="0" w:color="auto"/>
              </w:divBdr>
            </w:div>
          </w:divsChild>
        </w:div>
        <w:div w:id="741409683">
          <w:marLeft w:val="0"/>
          <w:marRight w:val="0"/>
          <w:marTop w:val="0"/>
          <w:marBottom w:val="0"/>
          <w:divBdr>
            <w:top w:val="none" w:sz="0" w:space="0" w:color="auto"/>
            <w:left w:val="none" w:sz="0" w:space="0" w:color="auto"/>
            <w:bottom w:val="none" w:sz="0" w:space="0" w:color="auto"/>
            <w:right w:val="none" w:sz="0" w:space="0" w:color="auto"/>
          </w:divBdr>
          <w:divsChild>
            <w:div w:id="1474567467">
              <w:marLeft w:val="0"/>
              <w:marRight w:val="0"/>
              <w:marTop w:val="0"/>
              <w:marBottom w:val="0"/>
              <w:divBdr>
                <w:top w:val="none" w:sz="0" w:space="0" w:color="auto"/>
                <w:left w:val="none" w:sz="0" w:space="0" w:color="auto"/>
                <w:bottom w:val="none" w:sz="0" w:space="0" w:color="auto"/>
                <w:right w:val="none" w:sz="0" w:space="0" w:color="auto"/>
              </w:divBdr>
              <w:divsChild>
                <w:div w:id="883250554">
                  <w:marLeft w:val="0"/>
                  <w:marRight w:val="0"/>
                  <w:marTop w:val="0"/>
                  <w:marBottom w:val="0"/>
                  <w:divBdr>
                    <w:top w:val="none" w:sz="0" w:space="0" w:color="auto"/>
                    <w:left w:val="none" w:sz="0" w:space="0" w:color="auto"/>
                    <w:bottom w:val="none" w:sz="0" w:space="0" w:color="auto"/>
                    <w:right w:val="none" w:sz="0" w:space="0" w:color="auto"/>
                  </w:divBdr>
                </w:div>
              </w:divsChild>
            </w:div>
            <w:div w:id="227889662">
              <w:marLeft w:val="0"/>
              <w:marRight w:val="0"/>
              <w:marTop w:val="0"/>
              <w:marBottom w:val="0"/>
              <w:divBdr>
                <w:top w:val="none" w:sz="0" w:space="0" w:color="auto"/>
                <w:left w:val="none" w:sz="0" w:space="0" w:color="auto"/>
                <w:bottom w:val="none" w:sz="0" w:space="0" w:color="auto"/>
                <w:right w:val="none" w:sz="0" w:space="0" w:color="auto"/>
              </w:divBdr>
            </w:div>
          </w:divsChild>
        </w:div>
        <w:div w:id="1518344118">
          <w:marLeft w:val="0"/>
          <w:marRight w:val="0"/>
          <w:marTop w:val="0"/>
          <w:marBottom w:val="0"/>
          <w:divBdr>
            <w:top w:val="none" w:sz="0" w:space="0" w:color="auto"/>
            <w:left w:val="none" w:sz="0" w:space="0" w:color="auto"/>
            <w:bottom w:val="none" w:sz="0" w:space="0" w:color="auto"/>
            <w:right w:val="none" w:sz="0" w:space="0" w:color="auto"/>
          </w:divBdr>
          <w:divsChild>
            <w:div w:id="2125272679">
              <w:marLeft w:val="0"/>
              <w:marRight w:val="0"/>
              <w:marTop w:val="0"/>
              <w:marBottom w:val="0"/>
              <w:divBdr>
                <w:top w:val="none" w:sz="0" w:space="0" w:color="auto"/>
                <w:left w:val="none" w:sz="0" w:space="0" w:color="auto"/>
                <w:bottom w:val="none" w:sz="0" w:space="0" w:color="auto"/>
                <w:right w:val="none" w:sz="0" w:space="0" w:color="auto"/>
              </w:divBdr>
              <w:divsChild>
                <w:div w:id="493036553">
                  <w:marLeft w:val="0"/>
                  <w:marRight w:val="0"/>
                  <w:marTop w:val="0"/>
                  <w:marBottom w:val="0"/>
                  <w:divBdr>
                    <w:top w:val="none" w:sz="0" w:space="0" w:color="auto"/>
                    <w:left w:val="none" w:sz="0" w:space="0" w:color="auto"/>
                    <w:bottom w:val="none" w:sz="0" w:space="0" w:color="auto"/>
                    <w:right w:val="none" w:sz="0" w:space="0" w:color="auto"/>
                  </w:divBdr>
                </w:div>
              </w:divsChild>
            </w:div>
            <w:div w:id="1860467893">
              <w:marLeft w:val="0"/>
              <w:marRight w:val="0"/>
              <w:marTop w:val="0"/>
              <w:marBottom w:val="0"/>
              <w:divBdr>
                <w:top w:val="none" w:sz="0" w:space="0" w:color="auto"/>
                <w:left w:val="none" w:sz="0" w:space="0" w:color="auto"/>
                <w:bottom w:val="none" w:sz="0" w:space="0" w:color="auto"/>
                <w:right w:val="none" w:sz="0" w:space="0" w:color="auto"/>
              </w:divBdr>
            </w:div>
          </w:divsChild>
        </w:div>
        <w:div w:id="1151336511">
          <w:marLeft w:val="0"/>
          <w:marRight w:val="0"/>
          <w:marTop w:val="0"/>
          <w:marBottom w:val="0"/>
          <w:divBdr>
            <w:top w:val="none" w:sz="0" w:space="0" w:color="auto"/>
            <w:left w:val="none" w:sz="0" w:space="0" w:color="auto"/>
            <w:bottom w:val="none" w:sz="0" w:space="0" w:color="auto"/>
            <w:right w:val="none" w:sz="0" w:space="0" w:color="auto"/>
          </w:divBdr>
          <w:divsChild>
            <w:div w:id="1191988930">
              <w:marLeft w:val="0"/>
              <w:marRight w:val="0"/>
              <w:marTop w:val="0"/>
              <w:marBottom w:val="0"/>
              <w:divBdr>
                <w:top w:val="none" w:sz="0" w:space="0" w:color="auto"/>
                <w:left w:val="none" w:sz="0" w:space="0" w:color="auto"/>
                <w:bottom w:val="none" w:sz="0" w:space="0" w:color="auto"/>
                <w:right w:val="none" w:sz="0" w:space="0" w:color="auto"/>
              </w:divBdr>
              <w:divsChild>
                <w:div w:id="609050332">
                  <w:marLeft w:val="0"/>
                  <w:marRight w:val="0"/>
                  <w:marTop w:val="0"/>
                  <w:marBottom w:val="0"/>
                  <w:divBdr>
                    <w:top w:val="none" w:sz="0" w:space="0" w:color="auto"/>
                    <w:left w:val="none" w:sz="0" w:space="0" w:color="auto"/>
                    <w:bottom w:val="none" w:sz="0" w:space="0" w:color="auto"/>
                    <w:right w:val="none" w:sz="0" w:space="0" w:color="auto"/>
                  </w:divBdr>
                </w:div>
              </w:divsChild>
            </w:div>
            <w:div w:id="27878485">
              <w:marLeft w:val="0"/>
              <w:marRight w:val="0"/>
              <w:marTop w:val="0"/>
              <w:marBottom w:val="0"/>
              <w:divBdr>
                <w:top w:val="none" w:sz="0" w:space="0" w:color="auto"/>
                <w:left w:val="none" w:sz="0" w:space="0" w:color="auto"/>
                <w:bottom w:val="none" w:sz="0" w:space="0" w:color="auto"/>
                <w:right w:val="none" w:sz="0" w:space="0" w:color="auto"/>
              </w:divBdr>
            </w:div>
          </w:divsChild>
        </w:div>
        <w:div w:id="537471872">
          <w:marLeft w:val="0"/>
          <w:marRight w:val="0"/>
          <w:marTop w:val="0"/>
          <w:marBottom w:val="0"/>
          <w:divBdr>
            <w:top w:val="none" w:sz="0" w:space="0" w:color="auto"/>
            <w:left w:val="none" w:sz="0" w:space="0" w:color="auto"/>
            <w:bottom w:val="none" w:sz="0" w:space="0" w:color="auto"/>
            <w:right w:val="none" w:sz="0" w:space="0" w:color="auto"/>
          </w:divBdr>
          <w:divsChild>
            <w:div w:id="1059665725">
              <w:marLeft w:val="0"/>
              <w:marRight w:val="0"/>
              <w:marTop w:val="0"/>
              <w:marBottom w:val="0"/>
              <w:divBdr>
                <w:top w:val="none" w:sz="0" w:space="0" w:color="auto"/>
                <w:left w:val="none" w:sz="0" w:space="0" w:color="auto"/>
                <w:bottom w:val="none" w:sz="0" w:space="0" w:color="auto"/>
                <w:right w:val="none" w:sz="0" w:space="0" w:color="auto"/>
              </w:divBdr>
              <w:divsChild>
                <w:div w:id="1905336270">
                  <w:marLeft w:val="0"/>
                  <w:marRight w:val="0"/>
                  <w:marTop w:val="0"/>
                  <w:marBottom w:val="0"/>
                  <w:divBdr>
                    <w:top w:val="none" w:sz="0" w:space="0" w:color="auto"/>
                    <w:left w:val="none" w:sz="0" w:space="0" w:color="auto"/>
                    <w:bottom w:val="none" w:sz="0" w:space="0" w:color="auto"/>
                    <w:right w:val="none" w:sz="0" w:space="0" w:color="auto"/>
                  </w:divBdr>
                </w:div>
              </w:divsChild>
            </w:div>
            <w:div w:id="925529991">
              <w:marLeft w:val="0"/>
              <w:marRight w:val="0"/>
              <w:marTop w:val="0"/>
              <w:marBottom w:val="0"/>
              <w:divBdr>
                <w:top w:val="none" w:sz="0" w:space="0" w:color="auto"/>
                <w:left w:val="none" w:sz="0" w:space="0" w:color="auto"/>
                <w:bottom w:val="none" w:sz="0" w:space="0" w:color="auto"/>
                <w:right w:val="none" w:sz="0" w:space="0" w:color="auto"/>
              </w:divBdr>
            </w:div>
          </w:divsChild>
        </w:div>
        <w:div w:id="2119061818">
          <w:marLeft w:val="0"/>
          <w:marRight w:val="0"/>
          <w:marTop w:val="0"/>
          <w:marBottom w:val="0"/>
          <w:divBdr>
            <w:top w:val="none" w:sz="0" w:space="0" w:color="auto"/>
            <w:left w:val="none" w:sz="0" w:space="0" w:color="auto"/>
            <w:bottom w:val="none" w:sz="0" w:space="0" w:color="auto"/>
            <w:right w:val="none" w:sz="0" w:space="0" w:color="auto"/>
          </w:divBdr>
          <w:divsChild>
            <w:div w:id="1223636745">
              <w:marLeft w:val="0"/>
              <w:marRight w:val="0"/>
              <w:marTop w:val="0"/>
              <w:marBottom w:val="0"/>
              <w:divBdr>
                <w:top w:val="none" w:sz="0" w:space="0" w:color="auto"/>
                <w:left w:val="none" w:sz="0" w:space="0" w:color="auto"/>
                <w:bottom w:val="none" w:sz="0" w:space="0" w:color="auto"/>
                <w:right w:val="none" w:sz="0" w:space="0" w:color="auto"/>
              </w:divBdr>
              <w:divsChild>
                <w:div w:id="1682050191">
                  <w:marLeft w:val="0"/>
                  <w:marRight w:val="0"/>
                  <w:marTop w:val="0"/>
                  <w:marBottom w:val="0"/>
                  <w:divBdr>
                    <w:top w:val="none" w:sz="0" w:space="0" w:color="auto"/>
                    <w:left w:val="none" w:sz="0" w:space="0" w:color="auto"/>
                    <w:bottom w:val="none" w:sz="0" w:space="0" w:color="auto"/>
                    <w:right w:val="none" w:sz="0" w:space="0" w:color="auto"/>
                  </w:divBdr>
                </w:div>
              </w:divsChild>
            </w:div>
            <w:div w:id="1502310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211758">
      <w:bodyDiv w:val="1"/>
      <w:marLeft w:val="0"/>
      <w:marRight w:val="0"/>
      <w:marTop w:val="0"/>
      <w:marBottom w:val="0"/>
      <w:divBdr>
        <w:top w:val="none" w:sz="0" w:space="0" w:color="auto"/>
        <w:left w:val="none" w:sz="0" w:space="0" w:color="auto"/>
        <w:bottom w:val="none" w:sz="0" w:space="0" w:color="auto"/>
        <w:right w:val="none" w:sz="0" w:space="0" w:color="auto"/>
      </w:divBdr>
    </w:div>
    <w:div w:id="1060330161">
      <w:bodyDiv w:val="1"/>
      <w:marLeft w:val="0"/>
      <w:marRight w:val="0"/>
      <w:marTop w:val="0"/>
      <w:marBottom w:val="0"/>
      <w:divBdr>
        <w:top w:val="none" w:sz="0" w:space="0" w:color="auto"/>
        <w:left w:val="none" w:sz="0" w:space="0" w:color="auto"/>
        <w:bottom w:val="none" w:sz="0" w:space="0" w:color="auto"/>
        <w:right w:val="none" w:sz="0" w:space="0" w:color="auto"/>
      </w:divBdr>
      <w:divsChild>
        <w:div w:id="1963882669">
          <w:marLeft w:val="0"/>
          <w:marRight w:val="0"/>
          <w:marTop w:val="0"/>
          <w:marBottom w:val="0"/>
          <w:divBdr>
            <w:top w:val="none" w:sz="0" w:space="0" w:color="auto"/>
            <w:left w:val="none" w:sz="0" w:space="0" w:color="auto"/>
            <w:bottom w:val="none" w:sz="0" w:space="0" w:color="auto"/>
            <w:right w:val="none" w:sz="0" w:space="0" w:color="auto"/>
          </w:divBdr>
          <w:divsChild>
            <w:div w:id="1201437186">
              <w:marLeft w:val="0"/>
              <w:marRight w:val="0"/>
              <w:marTop w:val="0"/>
              <w:marBottom w:val="0"/>
              <w:divBdr>
                <w:top w:val="none" w:sz="0" w:space="0" w:color="auto"/>
                <w:left w:val="none" w:sz="0" w:space="0" w:color="auto"/>
                <w:bottom w:val="none" w:sz="0" w:space="0" w:color="auto"/>
                <w:right w:val="none" w:sz="0" w:space="0" w:color="auto"/>
              </w:divBdr>
              <w:divsChild>
                <w:div w:id="1471509200">
                  <w:marLeft w:val="0"/>
                  <w:marRight w:val="0"/>
                  <w:marTop w:val="0"/>
                  <w:marBottom w:val="0"/>
                  <w:divBdr>
                    <w:top w:val="none" w:sz="0" w:space="0" w:color="auto"/>
                    <w:left w:val="none" w:sz="0" w:space="0" w:color="auto"/>
                    <w:bottom w:val="none" w:sz="0" w:space="0" w:color="auto"/>
                    <w:right w:val="none" w:sz="0" w:space="0" w:color="auto"/>
                  </w:divBdr>
                </w:div>
              </w:divsChild>
            </w:div>
            <w:div w:id="967197834">
              <w:marLeft w:val="0"/>
              <w:marRight w:val="0"/>
              <w:marTop w:val="0"/>
              <w:marBottom w:val="0"/>
              <w:divBdr>
                <w:top w:val="none" w:sz="0" w:space="0" w:color="auto"/>
                <w:left w:val="none" w:sz="0" w:space="0" w:color="auto"/>
                <w:bottom w:val="none" w:sz="0" w:space="0" w:color="auto"/>
                <w:right w:val="none" w:sz="0" w:space="0" w:color="auto"/>
              </w:divBdr>
            </w:div>
          </w:divsChild>
        </w:div>
        <w:div w:id="303510242">
          <w:marLeft w:val="0"/>
          <w:marRight w:val="0"/>
          <w:marTop w:val="0"/>
          <w:marBottom w:val="0"/>
          <w:divBdr>
            <w:top w:val="none" w:sz="0" w:space="0" w:color="auto"/>
            <w:left w:val="none" w:sz="0" w:space="0" w:color="auto"/>
            <w:bottom w:val="none" w:sz="0" w:space="0" w:color="auto"/>
            <w:right w:val="none" w:sz="0" w:space="0" w:color="auto"/>
          </w:divBdr>
          <w:divsChild>
            <w:div w:id="1196965088">
              <w:marLeft w:val="0"/>
              <w:marRight w:val="0"/>
              <w:marTop w:val="0"/>
              <w:marBottom w:val="0"/>
              <w:divBdr>
                <w:top w:val="none" w:sz="0" w:space="0" w:color="auto"/>
                <w:left w:val="none" w:sz="0" w:space="0" w:color="auto"/>
                <w:bottom w:val="none" w:sz="0" w:space="0" w:color="auto"/>
                <w:right w:val="none" w:sz="0" w:space="0" w:color="auto"/>
              </w:divBdr>
              <w:divsChild>
                <w:div w:id="1261521043">
                  <w:marLeft w:val="0"/>
                  <w:marRight w:val="0"/>
                  <w:marTop w:val="0"/>
                  <w:marBottom w:val="0"/>
                  <w:divBdr>
                    <w:top w:val="none" w:sz="0" w:space="0" w:color="auto"/>
                    <w:left w:val="none" w:sz="0" w:space="0" w:color="auto"/>
                    <w:bottom w:val="none" w:sz="0" w:space="0" w:color="auto"/>
                    <w:right w:val="none" w:sz="0" w:space="0" w:color="auto"/>
                  </w:divBdr>
                </w:div>
              </w:divsChild>
            </w:div>
            <w:div w:id="38289056">
              <w:marLeft w:val="0"/>
              <w:marRight w:val="0"/>
              <w:marTop w:val="0"/>
              <w:marBottom w:val="0"/>
              <w:divBdr>
                <w:top w:val="none" w:sz="0" w:space="0" w:color="auto"/>
                <w:left w:val="none" w:sz="0" w:space="0" w:color="auto"/>
                <w:bottom w:val="none" w:sz="0" w:space="0" w:color="auto"/>
                <w:right w:val="none" w:sz="0" w:space="0" w:color="auto"/>
              </w:divBdr>
            </w:div>
          </w:divsChild>
        </w:div>
        <w:div w:id="1347714341">
          <w:marLeft w:val="0"/>
          <w:marRight w:val="0"/>
          <w:marTop w:val="0"/>
          <w:marBottom w:val="0"/>
          <w:divBdr>
            <w:top w:val="none" w:sz="0" w:space="0" w:color="auto"/>
            <w:left w:val="none" w:sz="0" w:space="0" w:color="auto"/>
            <w:bottom w:val="none" w:sz="0" w:space="0" w:color="auto"/>
            <w:right w:val="none" w:sz="0" w:space="0" w:color="auto"/>
          </w:divBdr>
          <w:divsChild>
            <w:div w:id="1599213510">
              <w:marLeft w:val="0"/>
              <w:marRight w:val="0"/>
              <w:marTop w:val="0"/>
              <w:marBottom w:val="0"/>
              <w:divBdr>
                <w:top w:val="none" w:sz="0" w:space="0" w:color="auto"/>
                <w:left w:val="none" w:sz="0" w:space="0" w:color="auto"/>
                <w:bottom w:val="none" w:sz="0" w:space="0" w:color="auto"/>
                <w:right w:val="none" w:sz="0" w:space="0" w:color="auto"/>
              </w:divBdr>
              <w:divsChild>
                <w:div w:id="2071074463">
                  <w:marLeft w:val="0"/>
                  <w:marRight w:val="0"/>
                  <w:marTop w:val="0"/>
                  <w:marBottom w:val="0"/>
                  <w:divBdr>
                    <w:top w:val="none" w:sz="0" w:space="0" w:color="auto"/>
                    <w:left w:val="none" w:sz="0" w:space="0" w:color="auto"/>
                    <w:bottom w:val="none" w:sz="0" w:space="0" w:color="auto"/>
                    <w:right w:val="none" w:sz="0" w:space="0" w:color="auto"/>
                  </w:divBdr>
                </w:div>
              </w:divsChild>
            </w:div>
            <w:div w:id="589236040">
              <w:marLeft w:val="0"/>
              <w:marRight w:val="0"/>
              <w:marTop w:val="0"/>
              <w:marBottom w:val="0"/>
              <w:divBdr>
                <w:top w:val="none" w:sz="0" w:space="0" w:color="auto"/>
                <w:left w:val="none" w:sz="0" w:space="0" w:color="auto"/>
                <w:bottom w:val="none" w:sz="0" w:space="0" w:color="auto"/>
                <w:right w:val="none" w:sz="0" w:space="0" w:color="auto"/>
              </w:divBdr>
            </w:div>
          </w:divsChild>
        </w:div>
        <w:div w:id="1621381484">
          <w:marLeft w:val="0"/>
          <w:marRight w:val="0"/>
          <w:marTop w:val="0"/>
          <w:marBottom w:val="0"/>
          <w:divBdr>
            <w:top w:val="none" w:sz="0" w:space="0" w:color="auto"/>
            <w:left w:val="none" w:sz="0" w:space="0" w:color="auto"/>
            <w:bottom w:val="none" w:sz="0" w:space="0" w:color="auto"/>
            <w:right w:val="none" w:sz="0" w:space="0" w:color="auto"/>
          </w:divBdr>
          <w:divsChild>
            <w:div w:id="527766931">
              <w:marLeft w:val="0"/>
              <w:marRight w:val="0"/>
              <w:marTop w:val="0"/>
              <w:marBottom w:val="0"/>
              <w:divBdr>
                <w:top w:val="none" w:sz="0" w:space="0" w:color="auto"/>
                <w:left w:val="none" w:sz="0" w:space="0" w:color="auto"/>
                <w:bottom w:val="none" w:sz="0" w:space="0" w:color="auto"/>
                <w:right w:val="none" w:sz="0" w:space="0" w:color="auto"/>
              </w:divBdr>
              <w:divsChild>
                <w:div w:id="440221581">
                  <w:marLeft w:val="0"/>
                  <w:marRight w:val="0"/>
                  <w:marTop w:val="0"/>
                  <w:marBottom w:val="0"/>
                  <w:divBdr>
                    <w:top w:val="none" w:sz="0" w:space="0" w:color="auto"/>
                    <w:left w:val="none" w:sz="0" w:space="0" w:color="auto"/>
                    <w:bottom w:val="none" w:sz="0" w:space="0" w:color="auto"/>
                    <w:right w:val="none" w:sz="0" w:space="0" w:color="auto"/>
                  </w:divBdr>
                </w:div>
              </w:divsChild>
            </w:div>
            <w:div w:id="97120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872593">
      <w:bodyDiv w:val="1"/>
      <w:marLeft w:val="0"/>
      <w:marRight w:val="0"/>
      <w:marTop w:val="0"/>
      <w:marBottom w:val="0"/>
      <w:divBdr>
        <w:top w:val="none" w:sz="0" w:space="0" w:color="auto"/>
        <w:left w:val="none" w:sz="0" w:space="0" w:color="auto"/>
        <w:bottom w:val="none" w:sz="0" w:space="0" w:color="auto"/>
        <w:right w:val="none" w:sz="0" w:space="0" w:color="auto"/>
      </w:divBdr>
      <w:divsChild>
        <w:div w:id="820074144">
          <w:marLeft w:val="0"/>
          <w:marRight w:val="0"/>
          <w:marTop w:val="0"/>
          <w:marBottom w:val="0"/>
          <w:divBdr>
            <w:top w:val="none" w:sz="0" w:space="0" w:color="auto"/>
            <w:left w:val="none" w:sz="0" w:space="0" w:color="auto"/>
            <w:bottom w:val="none" w:sz="0" w:space="0" w:color="auto"/>
            <w:right w:val="none" w:sz="0" w:space="0" w:color="auto"/>
          </w:divBdr>
          <w:divsChild>
            <w:div w:id="487014179">
              <w:marLeft w:val="0"/>
              <w:marRight w:val="0"/>
              <w:marTop w:val="0"/>
              <w:marBottom w:val="0"/>
              <w:divBdr>
                <w:top w:val="none" w:sz="0" w:space="0" w:color="auto"/>
                <w:left w:val="none" w:sz="0" w:space="0" w:color="auto"/>
                <w:bottom w:val="none" w:sz="0" w:space="0" w:color="auto"/>
                <w:right w:val="none" w:sz="0" w:space="0" w:color="auto"/>
              </w:divBdr>
              <w:divsChild>
                <w:div w:id="1363285121">
                  <w:marLeft w:val="0"/>
                  <w:marRight w:val="0"/>
                  <w:marTop w:val="0"/>
                  <w:marBottom w:val="0"/>
                  <w:divBdr>
                    <w:top w:val="none" w:sz="0" w:space="0" w:color="auto"/>
                    <w:left w:val="none" w:sz="0" w:space="0" w:color="auto"/>
                    <w:bottom w:val="none" w:sz="0" w:space="0" w:color="auto"/>
                    <w:right w:val="none" w:sz="0" w:space="0" w:color="auto"/>
                  </w:divBdr>
                  <w:divsChild>
                    <w:div w:id="1437018427">
                      <w:marLeft w:val="0"/>
                      <w:marRight w:val="0"/>
                      <w:marTop w:val="0"/>
                      <w:marBottom w:val="0"/>
                      <w:divBdr>
                        <w:top w:val="none" w:sz="0" w:space="0" w:color="auto"/>
                        <w:left w:val="none" w:sz="0" w:space="0" w:color="auto"/>
                        <w:bottom w:val="none" w:sz="0" w:space="0" w:color="auto"/>
                        <w:right w:val="none" w:sz="0" w:space="0" w:color="auto"/>
                      </w:divBdr>
                      <w:divsChild>
                        <w:div w:id="1934967741">
                          <w:marLeft w:val="0"/>
                          <w:marRight w:val="0"/>
                          <w:marTop w:val="0"/>
                          <w:marBottom w:val="0"/>
                          <w:divBdr>
                            <w:top w:val="none" w:sz="0" w:space="0" w:color="auto"/>
                            <w:left w:val="none" w:sz="0" w:space="0" w:color="auto"/>
                            <w:bottom w:val="none" w:sz="0" w:space="0" w:color="auto"/>
                            <w:right w:val="none" w:sz="0" w:space="0" w:color="auto"/>
                          </w:divBdr>
                          <w:divsChild>
                            <w:div w:id="575363924">
                              <w:marLeft w:val="0"/>
                              <w:marRight w:val="0"/>
                              <w:marTop w:val="0"/>
                              <w:marBottom w:val="0"/>
                              <w:divBdr>
                                <w:top w:val="none" w:sz="0" w:space="0" w:color="auto"/>
                                <w:left w:val="none" w:sz="0" w:space="0" w:color="auto"/>
                                <w:bottom w:val="none" w:sz="0" w:space="0" w:color="auto"/>
                                <w:right w:val="none" w:sz="0" w:space="0" w:color="auto"/>
                              </w:divBdr>
                              <w:divsChild>
                                <w:div w:id="858616043">
                                  <w:marLeft w:val="0"/>
                                  <w:marRight w:val="0"/>
                                  <w:marTop w:val="0"/>
                                  <w:marBottom w:val="0"/>
                                  <w:divBdr>
                                    <w:top w:val="none" w:sz="0" w:space="0" w:color="auto"/>
                                    <w:left w:val="none" w:sz="0" w:space="0" w:color="auto"/>
                                    <w:bottom w:val="none" w:sz="0" w:space="0" w:color="auto"/>
                                    <w:right w:val="none" w:sz="0" w:space="0" w:color="auto"/>
                                  </w:divBdr>
                                </w:div>
                              </w:divsChild>
                            </w:div>
                            <w:div w:id="1483042003">
                              <w:marLeft w:val="0"/>
                              <w:marRight w:val="0"/>
                              <w:marTop w:val="0"/>
                              <w:marBottom w:val="0"/>
                              <w:divBdr>
                                <w:top w:val="none" w:sz="0" w:space="0" w:color="auto"/>
                                <w:left w:val="none" w:sz="0" w:space="0" w:color="auto"/>
                                <w:bottom w:val="none" w:sz="0" w:space="0" w:color="auto"/>
                                <w:right w:val="none" w:sz="0" w:space="0" w:color="auto"/>
                              </w:divBdr>
                            </w:div>
                          </w:divsChild>
                        </w:div>
                        <w:div w:id="1603687344">
                          <w:marLeft w:val="0"/>
                          <w:marRight w:val="0"/>
                          <w:marTop w:val="0"/>
                          <w:marBottom w:val="0"/>
                          <w:divBdr>
                            <w:top w:val="none" w:sz="0" w:space="0" w:color="auto"/>
                            <w:left w:val="none" w:sz="0" w:space="0" w:color="auto"/>
                            <w:bottom w:val="none" w:sz="0" w:space="0" w:color="auto"/>
                            <w:right w:val="none" w:sz="0" w:space="0" w:color="auto"/>
                          </w:divBdr>
                          <w:divsChild>
                            <w:div w:id="1010520382">
                              <w:marLeft w:val="0"/>
                              <w:marRight w:val="0"/>
                              <w:marTop w:val="0"/>
                              <w:marBottom w:val="0"/>
                              <w:divBdr>
                                <w:top w:val="none" w:sz="0" w:space="0" w:color="auto"/>
                                <w:left w:val="none" w:sz="0" w:space="0" w:color="auto"/>
                                <w:bottom w:val="none" w:sz="0" w:space="0" w:color="auto"/>
                                <w:right w:val="none" w:sz="0" w:space="0" w:color="auto"/>
                              </w:divBdr>
                              <w:divsChild>
                                <w:div w:id="1426731163">
                                  <w:marLeft w:val="0"/>
                                  <w:marRight w:val="0"/>
                                  <w:marTop w:val="0"/>
                                  <w:marBottom w:val="0"/>
                                  <w:divBdr>
                                    <w:top w:val="none" w:sz="0" w:space="0" w:color="auto"/>
                                    <w:left w:val="none" w:sz="0" w:space="0" w:color="auto"/>
                                    <w:bottom w:val="none" w:sz="0" w:space="0" w:color="auto"/>
                                    <w:right w:val="none" w:sz="0" w:space="0" w:color="auto"/>
                                  </w:divBdr>
                                </w:div>
                              </w:divsChild>
                            </w:div>
                            <w:div w:id="1575160335">
                              <w:marLeft w:val="0"/>
                              <w:marRight w:val="0"/>
                              <w:marTop w:val="0"/>
                              <w:marBottom w:val="0"/>
                              <w:divBdr>
                                <w:top w:val="none" w:sz="0" w:space="0" w:color="auto"/>
                                <w:left w:val="none" w:sz="0" w:space="0" w:color="auto"/>
                                <w:bottom w:val="none" w:sz="0" w:space="0" w:color="auto"/>
                                <w:right w:val="none" w:sz="0" w:space="0" w:color="auto"/>
                              </w:divBdr>
                            </w:div>
                          </w:divsChild>
                        </w:div>
                        <w:div w:id="1164710272">
                          <w:marLeft w:val="0"/>
                          <w:marRight w:val="0"/>
                          <w:marTop w:val="0"/>
                          <w:marBottom w:val="0"/>
                          <w:divBdr>
                            <w:top w:val="none" w:sz="0" w:space="0" w:color="auto"/>
                            <w:left w:val="none" w:sz="0" w:space="0" w:color="auto"/>
                            <w:bottom w:val="none" w:sz="0" w:space="0" w:color="auto"/>
                            <w:right w:val="none" w:sz="0" w:space="0" w:color="auto"/>
                          </w:divBdr>
                          <w:divsChild>
                            <w:div w:id="1260484788">
                              <w:marLeft w:val="0"/>
                              <w:marRight w:val="0"/>
                              <w:marTop w:val="0"/>
                              <w:marBottom w:val="0"/>
                              <w:divBdr>
                                <w:top w:val="none" w:sz="0" w:space="0" w:color="auto"/>
                                <w:left w:val="none" w:sz="0" w:space="0" w:color="auto"/>
                                <w:bottom w:val="none" w:sz="0" w:space="0" w:color="auto"/>
                                <w:right w:val="none" w:sz="0" w:space="0" w:color="auto"/>
                              </w:divBdr>
                              <w:divsChild>
                                <w:div w:id="663046705">
                                  <w:marLeft w:val="0"/>
                                  <w:marRight w:val="0"/>
                                  <w:marTop w:val="0"/>
                                  <w:marBottom w:val="0"/>
                                  <w:divBdr>
                                    <w:top w:val="none" w:sz="0" w:space="0" w:color="auto"/>
                                    <w:left w:val="none" w:sz="0" w:space="0" w:color="auto"/>
                                    <w:bottom w:val="none" w:sz="0" w:space="0" w:color="auto"/>
                                    <w:right w:val="none" w:sz="0" w:space="0" w:color="auto"/>
                                  </w:divBdr>
                                </w:div>
                              </w:divsChild>
                            </w:div>
                            <w:div w:id="1054963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2722487">
          <w:marLeft w:val="0"/>
          <w:marRight w:val="0"/>
          <w:marTop w:val="0"/>
          <w:marBottom w:val="0"/>
          <w:divBdr>
            <w:top w:val="none" w:sz="0" w:space="0" w:color="auto"/>
            <w:left w:val="none" w:sz="0" w:space="0" w:color="auto"/>
            <w:bottom w:val="none" w:sz="0" w:space="0" w:color="auto"/>
            <w:right w:val="none" w:sz="0" w:space="0" w:color="auto"/>
          </w:divBdr>
          <w:divsChild>
            <w:div w:id="1898125269">
              <w:marLeft w:val="0"/>
              <w:marRight w:val="0"/>
              <w:marTop w:val="0"/>
              <w:marBottom w:val="0"/>
              <w:divBdr>
                <w:top w:val="none" w:sz="0" w:space="0" w:color="auto"/>
                <w:left w:val="none" w:sz="0" w:space="0" w:color="auto"/>
                <w:bottom w:val="none" w:sz="0" w:space="0" w:color="auto"/>
                <w:right w:val="none" w:sz="0" w:space="0" w:color="auto"/>
              </w:divBdr>
              <w:divsChild>
                <w:div w:id="837767090">
                  <w:marLeft w:val="0"/>
                  <w:marRight w:val="0"/>
                  <w:marTop w:val="0"/>
                  <w:marBottom w:val="0"/>
                  <w:divBdr>
                    <w:top w:val="none" w:sz="0" w:space="0" w:color="auto"/>
                    <w:left w:val="none" w:sz="0" w:space="0" w:color="auto"/>
                    <w:bottom w:val="none" w:sz="0" w:space="0" w:color="auto"/>
                    <w:right w:val="none" w:sz="0" w:space="0" w:color="auto"/>
                  </w:divBdr>
                  <w:divsChild>
                    <w:div w:id="126615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989498">
      <w:bodyDiv w:val="1"/>
      <w:marLeft w:val="0"/>
      <w:marRight w:val="0"/>
      <w:marTop w:val="0"/>
      <w:marBottom w:val="0"/>
      <w:divBdr>
        <w:top w:val="none" w:sz="0" w:space="0" w:color="auto"/>
        <w:left w:val="none" w:sz="0" w:space="0" w:color="auto"/>
        <w:bottom w:val="none" w:sz="0" w:space="0" w:color="auto"/>
        <w:right w:val="none" w:sz="0" w:space="0" w:color="auto"/>
      </w:divBdr>
    </w:div>
    <w:div w:id="1119645515">
      <w:bodyDiv w:val="1"/>
      <w:marLeft w:val="0"/>
      <w:marRight w:val="0"/>
      <w:marTop w:val="0"/>
      <w:marBottom w:val="0"/>
      <w:divBdr>
        <w:top w:val="none" w:sz="0" w:space="0" w:color="auto"/>
        <w:left w:val="none" w:sz="0" w:space="0" w:color="auto"/>
        <w:bottom w:val="none" w:sz="0" w:space="0" w:color="auto"/>
        <w:right w:val="none" w:sz="0" w:space="0" w:color="auto"/>
      </w:divBdr>
      <w:divsChild>
        <w:div w:id="120880594">
          <w:marLeft w:val="0"/>
          <w:marRight w:val="0"/>
          <w:marTop w:val="0"/>
          <w:marBottom w:val="0"/>
          <w:divBdr>
            <w:top w:val="none" w:sz="0" w:space="0" w:color="auto"/>
            <w:left w:val="none" w:sz="0" w:space="0" w:color="auto"/>
            <w:bottom w:val="none" w:sz="0" w:space="0" w:color="auto"/>
            <w:right w:val="none" w:sz="0" w:space="0" w:color="auto"/>
          </w:divBdr>
          <w:divsChild>
            <w:div w:id="279998887">
              <w:marLeft w:val="0"/>
              <w:marRight w:val="0"/>
              <w:marTop w:val="0"/>
              <w:marBottom w:val="0"/>
              <w:divBdr>
                <w:top w:val="none" w:sz="0" w:space="0" w:color="auto"/>
                <w:left w:val="none" w:sz="0" w:space="0" w:color="auto"/>
                <w:bottom w:val="none" w:sz="0" w:space="0" w:color="auto"/>
                <w:right w:val="none" w:sz="0" w:space="0" w:color="auto"/>
              </w:divBdr>
              <w:divsChild>
                <w:div w:id="987170340">
                  <w:marLeft w:val="0"/>
                  <w:marRight w:val="0"/>
                  <w:marTop w:val="0"/>
                  <w:marBottom w:val="0"/>
                  <w:divBdr>
                    <w:top w:val="none" w:sz="0" w:space="0" w:color="auto"/>
                    <w:left w:val="none" w:sz="0" w:space="0" w:color="auto"/>
                    <w:bottom w:val="none" w:sz="0" w:space="0" w:color="auto"/>
                    <w:right w:val="none" w:sz="0" w:space="0" w:color="auto"/>
                  </w:divBdr>
                </w:div>
              </w:divsChild>
            </w:div>
            <w:div w:id="912541751">
              <w:marLeft w:val="0"/>
              <w:marRight w:val="0"/>
              <w:marTop w:val="0"/>
              <w:marBottom w:val="0"/>
              <w:divBdr>
                <w:top w:val="none" w:sz="0" w:space="0" w:color="auto"/>
                <w:left w:val="none" w:sz="0" w:space="0" w:color="auto"/>
                <w:bottom w:val="none" w:sz="0" w:space="0" w:color="auto"/>
                <w:right w:val="none" w:sz="0" w:space="0" w:color="auto"/>
              </w:divBdr>
            </w:div>
          </w:divsChild>
        </w:div>
        <w:div w:id="526019257">
          <w:marLeft w:val="0"/>
          <w:marRight w:val="0"/>
          <w:marTop w:val="0"/>
          <w:marBottom w:val="0"/>
          <w:divBdr>
            <w:top w:val="none" w:sz="0" w:space="0" w:color="auto"/>
            <w:left w:val="none" w:sz="0" w:space="0" w:color="auto"/>
            <w:bottom w:val="none" w:sz="0" w:space="0" w:color="auto"/>
            <w:right w:val="none" w:sz="0" w:space="0" w:color="auto"/>
          </w:divBdr>
          <w:divsChild>
            <w:div w:id="1583490757">
              <w:marLeft w:val="0"/>
              <w:marRight w:val="0"/>
              <w:marTop w:val="0"/>
              <w:marBottom w:val="0"/>
              <w:divBdr>
                <w:top w:val="none" w:sz="0" w:space="0" w:color="auto"/>
                <w:left w:val="none" w:sz="0" w:space="0" w:color="auto"/>
                <w:bottom w:val="none" w:sz="0" w:space="0" w:color="auto"/>
                <w:right w:val="none" w:sz="0" w:space="0" w:color="auto"/>
              </w:divBdr>
              <w:divsChild>
                <w:div w:id="154691570">
                  <w:marLeft w:val="0"/>
                  <w:marRight w:val="0"/>
                  <w:marTop w:val="0"/>
                  <w:marBottom w:val="0"/>
                  <w:divBdr>
                    <w:top w:val="none" w:sz="0" w:space="0" w:color="auto"/>
                    <w:left w:val="none" w:sz="0" w:space="0" w:color="auto"/>
                    <w:bottom w:val="none" w:sz="0" w:space="0" w:color="auto"/>
                    <w:right w:val="none" w:sz="0" w:space="0" w:color="auto"/>
                  </w:divBdr>
                </w:div>
              </w:divsChild>
            </w:div>
            <w:div w:id="1872259634">
              <w:marLeft w:val="0"/>
              <w:marRight w:val="0"/>
              <w:marTop w:val="0"/>
              <w:marBottom w:val="0"/>
              <w:divBdr>
                <w:top w:val="none" w:sz="0" w:space="0" w:color="auto"/>
                <w:left w:val="none" w:sz="0" w:space="0" w:color="auto"/>
                <w:bottom w:val="none" w:sz="0" w:space="0" w:color="auto"/>
                <w:right w:val="none" w:sz="0" w:space="0" w:color="auto"/>
              </w:divBdr>
            </w:div>
          </w:divsChild>
        </w:div>
        <w:div w:id="584267768">
          <w:marLeft w:val="0"/>
          <w:marRight w:val="0"/>
          <w:marTop w:val="0"/>
          <w:marBottom w:val="0"/>
          <w:divBdr>
            <w:top w:val="none" w:sz="0" w:space="0" w:color="auto"/>
            <w:left w:val="none" w:sz="0" w:space="0" w:color="auto"/>
            <w:bottom w:val="none" w:sz="0" w:space="0" w:color="auto"/>
            <w:right w:val="none" w:sz="0" w:space="0" w:color="auto"/>
          </w:divBdr>
          <w:divsChild>
            <w:div w:id="986399344">
              <w:marLeft w:val="0"/>
              <w:marRight w:val="0"/>
              <w:marTop w:val="0"/>
              <w:marBottom w:val="0"/>
              <w:divBdr>
                <w:top w:val="none" w:sz="0" w:space="0" w:color="auto"/>
                <w:left w:val="none" w:sz="0" w:space="0" w:color="auto"/>
                <w:bottom w:val="none" w:sz="0" w:space="0" w:color="auto"/>
                <w:right w:val="none" w:sz="0" w:space="0" w:color="auto"/>
              </w:divBdr>
              <w:divsChild>
                <w:div w:id="1489008556">
                  <w:marLeft w:val="0"/>
                  <w:marRight w:val="0"/>
                  <w:marTop w:val="0"/>
                  <w:marBottom w:val="0"/>
                  <w:divBdr>
                    <w:top w:val="none" w:sz="0" w:space="0" w:color="auto"/>
                    <w:left w:val="none" w:sz="0" w:space="0" w:color="auto"/>
                    <w:bottom w:val="none" w:sz="0" w:space="0" w:color="auto"/>
                    <w:right w:val="none" w:sz="0" w:space="0" w:color="auto"/>
                  </w:divBdr>
                </w:div>
              </w:divsChild>
            </w:div>
            <w:div w:id="1366712164">
              <w:marLeft w:val="0"/>
              <w:marRight w:val="0"/>
              <w:marTop w:val="0"/>
              <w:marBottom w:val="0"/>
              <w:divBdr>
                <w:top w:val="none" w:sz="0" w:space="0" w:color="auto"/>
                <w:left w:val="none" w:sz="0" w:space="0" w:color="auto"/>
                <w:bottom w:val="none" w:sz="0" w:space="0" w:color="auto"/>
                <w:right w:val="none" w:sz="0" w:space="0" w:color="auto"/>
              </w:divBdr>
            </w:div>
          </w:divsChild>
        </w:div>
        <w:div w:id="1263607081">
          <w:marLeft w:val="0"/>
          <w:marRight w:val="0"/>
          <w:marTop w:val="0"/>
          <w:marBottom w:val="0"/>
          <w:divBdr>
            <w:top w:val="none" w:sz="0" w:space="0" w:color="auto"/>
            <w:left w:val="none" w:sz="0" w:space="0" w:color="auto"/>
            <w:bottom w:val="none" w:sz="0" w:space="0" w:color="auto"/>
            <w:right w:val="none" w:sz="0" w:space="0" w:color="auto"/>
          </w:divBdr>
          <w:divsChild>
            <w:div w:id="108863785">
              <w:marLeft w:val="0"/>
              <w:marRight w:val="0"/>
              <w:marTop w:val="0"/>
              <w:marBottom w:val="0"/>
              <w:divBdr>
                <w:top w:val="none" w:sz="0" w:space="0" w:color="auto"/>
                <w:left w:val="none" w:sz="0" w:space="0" w:color="auto"/>
                <w:bottom w:val="none" w:sz="0" w:space="0" w:color="auto"/>
                <w:right w:val="none" w:sz="0" w:space="0" w:color="auto"/>
              </w:divBdr>
              <w:divsChild>
                <w:div w:id="918028662">
                  <w:marLeft w:val="0"/>
                  <w:marRight w:val="0"/>
                  <w:marTop w:val="0"/>
                  <w:marBottom w:val="0"/>
                  <w:divBdr>
                    <w:top w:val="none" w:sz="0" w:space="0" w:color="auto"/>
                    <w:left w:val="none" w:sz="0" w:space="0" w:color="auto"/>
                    <w:bottom w:val="none" w:sz="0" w:space="0" w:color="auto"/>
                    <w:right w:val="none" w:sz="0" w:space="0" w:color="auto"/>
                  </w:divBdr>
                </w:div>
              </w:divsChild>
            </w:div>
            <w:div w:id="642660261">
              <w:marLeft w:val="0"/>
              <w:marRight w:val="0"/>
              <w:marTop w:val="0"/>
              <w:marBottom w:val="0"/>
              <w:divBdr>
                <w:top w:val="none" w:sz="0" w:space="0" w:color="auto"/>
                <w:left w:val="none" w:sz="0" w:space="0" w:color="auto"/>
                <w:bottom w:val="none" w:sz="0" w:space="0" w:color="auto"/>
                <w:right w:val="none" w:sz="0" w:space="0" w:color="auto"/>
              </w:divBdr>
            </w:div>
          </w:divsChild>
        </w:div>
        <w:div w:id="250939111">
          <w:marLeft w:val="0"/>
          <w:marRight w:val="0"/>
          <w:marTop w:val="0"/>
          <w:marBottom w:val="0"/>
          <w:divBdr>
            <w:top w:val="none" w:sz="0" w:space="0" w:color="auto"/>
            <w:left w:val="none" w:sz="0" w:space="0" w:color="auto"/>
            <w:bottom w:val="none" w:sz="0" w:space="0" w:color="auto"/>
            <w:right w:val="none" w:sz="0" w:space="0" w:color="auto"/>
          </w:divBdr>
          <w:divsChild>
            <w:div w:id="703675515">
              <w:marLeft w:val="0"/>
              <w:marRight w:val="0"/>
              <w:marTop w:val="0"/>
              <w:marBottom w:val="0"/>
              <w:divBdr>
                <w:top w:val="none" w:sz="0" w:space="0" w:color="auto"/>
                <w:left w:val="none" w:sz="0" w:space="0" w:color="auto"/>
                <w:bottom w:val="none" w:sz="0" w:space="0" w:color="auto"/>
                <w:right w:val="none" w:sz="0" w:space="0" w:color="auto"/>
              </w:divBdr>
              <w:divsChild>
                <w:div w:id="1314603521">
                  <w:marLeft w:val="0"/>
                  <w:marRight w:val="0"/>
                  <w:marTop w:val="0"/>
                  <w:marBottom w:val="0"/>
                  <w:divBdr>
                    <w:top w:val="none" w:sz="0" w:space="0" w:color="auto"/>
                    <w:left w:val="none" w:sz="0" w:space="0" w:color="auto"/>
                    <w:bottom w:val="none" w:sz="0" w:space="0" w:color="auto"/>
                    <w:right w:val="none" w:sz="0" w:space="0" w:color="auto"/>
                  </w:divBdr>
                </w:div>
              </w:divsChild>
            </w:div>
            <w:div w:id="1342271049">
              <w:marLeft w:val="0"/>
              <w:marRight w:val="0"/>
              <w:marTop w:val="0"/>
              <w:marBottom w:val="0"/>
              <w:divBdr>
                <w:top w:val="none" w:sz="0" w:space="0" w:color="auto"/>
                <w:left w:val="none" w:sz="0" w:space="0" w:color="auto"/>
                <w:bottom w:val="none" w:sz="0" w:space="0" w:color="auto"/>
                <w:right w:val="none" w:sz="0" w:space="0" w:color="auto"/>
              </w:divBdr>
            </w:div>
          </w:divsChild>
        </w:div>
        <w:div w:id="975839272">
          <w:marLeft w:val="0"/>
          <w:marRight w:val="0"/>
          <w:marTop w:val="0"/>
          <w:marBottom w:val="0"/>
          <w:divBdr>
            <w:top w:val="none" w:sz="0" w:space="0" w:color="auto"/>
            <w:left w:val="none" w:sz="0" w:space="0" w:color="auto"/>
            <w:bottom w:val="none" w:sz="0" w:space="0" w:color="auto"/>
            <w:right w:val="none" w:sz="0" w:space="0" w:color="auto"/>
          </w:divBdr>
          <w:divsChild>
            <w:div w:id="462818935">
              <w:marLeft w:val="0"/>
              <w:marRight w:val="0"/>
              <w:marTop w:val="0"/>
              <w:marBottom w:val="0"/>
              <w:divBdr>
                <w:top w:val="none" w:sz="0" w:space="0" w:color="auto"/>
                <w:left w:val="none" w:sz="0" w:space="0" w:color="auto"/>
                <w:bottom w:val="none" w:sz="0" w:space="0" w:color="auto"/>
                <w:right w:val="none" w:sz="0" w:space="0" w:color="auto"/>
              </w:divBdr>
              <w:divsChild>
                <w:div w:id="1720594870">
                  <w:marLeft w:val="0"/>
                  <w:marRight w:val="0"/>
                  <w:marTop w:val="0"/>
                  <w:marBottom w:val="0"/>
                  <w:divBdr>
                    <w:top w:val="none" w:sz="0" w:space="0" w:color="auto"/>
                    <w:left w:val="none" w:sz="0" w:space="0" w:color="auto"/>
                    <w:bottom w:val="none" w:sz="0" w:space="0" w:color="auto"/>
                    <w:right w:val="none" w:sz="0" w:space="0" w:color="auto"/>
                  </w:divBdr>
                </w:div>
              </w:divsChild>
            </w:div>
            <w:div w:id="4845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994986">
      <w:bodyDiv w:val="1"/>
      <w:marLeft w:val="0"/>
      <w:marRight w:val="0"/>
      <w:marTop w:val="0"/>
      <w:marBottom w:val="0"/>
      <w:divBdr>
        <w:top w:val="none" w:sz="0" w:space="0" w:color="auto"/>
        <w:left w:val="none" w:sz="0" w:space="0" w:color="auto"/>
        <w:bottom w:val="none" w:sz="0" w:space="0" w:color="auto"/>
        <w:right w:val="none" w:sz="0" w:space="0" w:color="auto"/>
      </w:divBdr>
      <w:divsChild>
        <w:div w:id="582110909">
          <w:marLeft w:val="0"/>
          <w:marRight w:val="0"/>
          <w:marTop w:val="0"/>
          <w:marBottom w:val="0"/>
          <w:divBdr>
            <w:top w:val="none" w:sz="0" w:space="0" w:color="auto"/>
            <w:left w:val="none" w:sz="0" w:space="0" w:color="auto"/>
            <w:bottom w:val="none" w:sz="0" w:space="0" w:color="auto"/>
            <w:right w:val="none" w:sz="0" w:space="0" w:color="auto"/>
          </w:divBdr>
          <w:divsChild>
            <w:div w:id="609242873">
              <w:marLeft w:val="0"/>
              <w:marRight w:val="0"/>
              <w:marTop w:val="0"/>
              <w:marBottom w:val="0"/>
              <w:divBdr>
                <w:top w:val="none" w:sz="0" w:space="0" w:color="auto"/>
                <w:left w:val="none" w:sz="0" w:space="0" w:color="auto"/>
                <w:bottom w:val="none" w:sz="0" w:space="0" w:color="auto"/>
                <w:right w:val="none" w:sz="0" w:space="0" w:color="auto"/>
              </w:divBdr>
              <w:divsChild>
                <w:div w:id="1561863505">
                  <w:marLeft w:val="0"/>
                  <w:marRight w:val="0"/>
                  <w:marTop w:val="0"/>
                  <w:marBottom w:val="0"/>
                  <w:divBdr>
                    <w:top w:val="none" w:sz="0" w:space="0" w:color="auto"/>
                    <w:left w:val="none" w:sz="0" w:space="0" w:color="auto"/>
                    <w:bottom w:val="none" w:sz="0" w:space="0" w:color="auto"/>
                    <w:right w:val="none" w:sz="0" w:space="0" w:color="auto"/>
                  </w:divBdr>
                </w:div>
              </w:divsChild>
            </w:div>
            <w:div w:id="898976934">
              <w:marLeft w:val="0"/>
              <w:marRight w:val="0"/>
              <w:marTop w:val="0"/>
              <w:marBottom w:val="0"/>
              <w:divBdr>
                <w:top w:val="none" w:sz="0" w:space="0" w:color="auto"/>
                <w:left w:val="none" w:sz="0" w:space="0" w:color="auto"/>
                <w:bottom w:val="none" w:sz="0" w:space="0" w:color="auto"/>
                <w:right w:val="none" w:sz="0" w:space="0" w:color="auto"/>
              </w:divBdr>
            </w:div>
          </w:divsChild>
        </w:div>
        <w:div w:id="579801260">
          <w:marLeft w:val="0"/>
          <w:marRight w:val="0"/>
          <w:marTop w:val="0"/>
          <w:marBottom w:val="0"/>
          <w:divBdr>
            <w:top w:val="none" w:sz="0" w:space="0" w:color="auto"/>
            <w:left w:val="none" w:sz="0" w:space="0" w:color="auto"/>
            <w:bottom w:val="none" w:sz="0" w:space="0" w:color="auto"/>
            <w:right w:val="none" w:sz="0" w:space="0" w:color="auto"/>
          </w:divBdr>
          <w:divsChild>
            <w:div w:id="2107726192">
              <w:marLeft w:val="0"/>
              <w:marRight w:val="0"/>
              <w:marTop w:val="0"/>
              <w:marBottom w:val="0"/>
              <w:divBdr>
                <w:top w:val="none" w:sz="0" w:space="0" w:color="auto"/>
                <w:left w:val="none" w:sz="0" w:space="0" w:color="auto"/>
                <w:bottom w:val="none" w:sz="0" w:space="0" w:color="auto"/>
                <w:right w:val="none" w:sz="0" w:space="0" w:color="auto"/>
              </w:divBdr>
              <w:divsChild>
                <w:div w:id="1311520481">
                  <w:marLeft w:val="0"/>
                  <w:marRight w:val="0"/>
                  <w:marTop w:val="0"/>
                  <w:marBottom w:val="0"/>
                  <w:divBdr>
                    <w:top w:val="none" w:sz="0" w:space="0" w:color="auto"/>
                    <w:left w:val="none" w:sz="0" w:space="0" w:color="auto"/>
                    <w:bottom w:val="none" w:sz="0" w:space="0" w:color="auto"/>
                    <w:right w:val="none" w:sz="0" w:space="0" w:color="auto"/>
                  </w:divBdr>
                </w:div>
              </w:divsChild>
            </w:div>
            <w:div w:id="1361323312">
              <w:marLeft w:val="0"/>
              <w:marRight w:val="0"/>
              <w:marTop w:val="0"/>
              <w:marBottom w:val="0"/>
              <w:divBdr>
                <w:top w:val="none" w:sz="0" w:space="0" w:color="auto"/>
                <w:left w:val="none" w:sz="0" w:space="0" w:color="auto"/>
                <w:bottom w:val="none" w:sz="0" w:space="0" w:color="auto"/>
                <w:right w:val="none" w:sz="0" w:space="0" w:color="auto"/>
              </w:divBdr>
            </w:div>
          </w:divsChild>
        </w:div>
        <w:div w:id="1175337018">
          <w:marLeft w:val="0"/>
          <w:marRight w:val="0"/>
          <w:marTop w:val="0"/>
          <w:marBottom w:val="0"/>
          <w:divBdr>
            <w:top w:val="none" w:sz="0" w:space="0" w:color="auto"/>
            <w:left w:val="none" w:sz="0" w:space="0" w:color="auto"/>
            <w:bottom w:val="none" w:sz="0" w:space="0" w:color="auto"/>
            <w:right w:val="none" w:sz="0" w:space="0" w:color="auto"/>
          </w:divBdr>
          <w:divsChild>
            <w:div w:id="589240520">
              <w:marLeft w:val="0"/>
              <w:marRight w:val="0"/>
              <w:marTop w:val="0"/>
              <w:marBottom w:val="0"/>
              <w:divBdr>
                <w:top w:val="none" w:sz="0" w:space="0" w:color="auto"/>
                <w:left w:val="none" w:sz="0" w:space="0" w:color="auto"/>
                <w:bottom w:val="none" w:sz="0" w:space="0" w:color="auto"/>
                <w:right w:val="none" w:sz="0" w:space="0" w:color="auto"/>
              </w:divBdr>
              <w:divsChild>
                <w:div w:id="715080326">
                  <w:marLeft w:val="0"/>
                  <w:marRight w:val="0"/>
                  <w:marTop w:val="0"/>
                  <w:marBottom w:val="0"/>
                  <w:divBdr>
                    <w:top w:val="none" w:sz="0" w:space="0" w:color="auto"/>
                    <w:left w:val="none" w:sz="0" w:space="0" w:color="auto"/>
                    <w:bottom w:val="none" w:sz="0" w:space="0" w:color="auto"/>
                    <w:right w:val="none" w:sz="0" w:space="0" w:color="auto"/>
                  </w:divBdr>
                </w:div>
              </w:divsChild>
            </w:div>
            <w:div w:id="781804499">
              <w:marLeft w:val="0"/>
              <w:marRight w:val="0"/>
              <w:marTop w:val="0"/>
              <w:marBottom w:val="0"/>
              <w:divBdr>
                <w:top w:val="none" w:sz="0" w:space="0" w:color="auto"/>
                <w:left w:val="none" w:sz="0" w:space="0" w:color="auto"/>
                <w:bottom w:val="none" w:sz="0" w:space="0" w:color="auto"/>
                <w:right w:val="none" w:sz="0" w:space="0" w:color="auto"/>
              </w:divBdr>
            </w:div>
          </w:divsChild>
        </w:div>
        <w:div w:id="51973096">
          <w:marLeft w:val="0"/>
          <w:marRight w:val="0"/>
          <w:marTop w:val="0"/>
          <w:marBottom w:val="0"/>
          <w:divBdr>
            <w:top w:val="none" w:sz="0" w:space="0" w:color="auto"/>
            <w:left w:val="none" w:sz="0" w:space="0" w:color="auto"/>
            <w:bottom w:val="none" w:sz="0" w:space="0" w:color="auto"/>
            <w:right w:val="none" w:sz="0" w:space="0" w:color="auto"/>
          </w:divBdr>
          <w:divsChild>
            <w:div w:id="178086140">
              <w:marLeft w:val="0"/>
              <w:marRight w:val="0"/>
              <w:marTop w:val="0"/>
              <w:marBottom w:val="0"/>
              <w:divBdr>
                <w:top w:val="none" w:sz="0" w:space="0" w:color="auto"/>
                <w:left w:val="none" w:sz="0" w:space="0" w:color="auto"/>
                <w:bottom w:val="none" w:sz="0" w:space="0" w:color="auto"/>
                <w:right w:val="none" w:sz="0" w:space="0" w:color="auto"/>
              </w:divBdr>
              <w:divsChild>
                <w:div w:id="334845017">
                  <w:marLeft w:val="0"/>
                  <w:marRight w:val="0"/>
                  <w:marTop w:val="0"/>
                  <w:marBottom w:val="0"/>
                  <w:divBdr>
                    <w:top w:val="none" w:sz="0" w:space="0" w:color="auto"/>
                    <w:left w:val="none" w:sz="0" w:space="0" w:color="auto"/>
                    <w:bottom w:val="none" w:sz="0" w:space="0" w:color="auto"/>
                    <w:right w:val="none" w:sz="0" w:space="0" w:color="auto"/>
                  </w:divBdr>
                </w:div>
              </w:divsChild>
            </w:div>
            <w:div w:id="1229219727">
              <w:marLeft w:val="0"/>
              <w:marRight w:val="0"/>
              <w:marTop w:val="0"/>
              <w:marBottom w:val="0"/>
              <w:divBdr>
                <w:top w:val="none" w:sz="0" w:space="0" w:color="auto"/>
                <w:left w:val="none" w:sz="0" w:space="0" w:color="auto"/>
                <w:bottom w:val="none" w:sz="0" w:space="0" w:color="auto"/>
                <w:right w:val="none" w:sz="0" w:space="0" w:color="auto"/>
              </w:divBdr>
            </w:div>
          </w:divsChild>
        </w:div>
        <w:div w:id="456411244">
          <w:marLeft w:val="0"/>
          <w:marRight w:val="0"/>
          <w:marTop w:val="0"/>
          <w:marBottom w:val="0"/>
          <w:divBdr>
            <w:top w:val="none" w:sz="0" w:space="0" w:color="auto"/>
            <w:left w:val="none" w:sz="0" w:space="0" w:color="auto"/>
            <w:bottom w:val="none" w:sz="0" w:space="0" w:color="auto"/>
            <w:right w:val="none" w:sz="0" w:space="0" w:color="auto"/>
          </w:divBdr>
          <w:divsChild>
            <w:div w:id="564678976">
              <w:marLeft w:val="0"/>
              <w:marRight w:val="0"/>
              <w:marTop w:val="0"/>
              <w:marBottom w:val="0"/>
              <w:divBdr>
                <w:top w:val="none" w:sz="0" w:space="0" w:color="auto"/>
                <w:left w:val="none" w:sz="0" w:space="0" w:color="auto"/>
                <w:bottom w:val="none" w:sz="0" w:space="0" w:color="auto"/>
                <w:right w:val="none" w:sz="0" w:space="0" w:color="auto"/>
              </w:divBdr>
              <w:divsChild>
                <w:div w:id="1380784020">
                  <w:marLeft w:val="0"/>
                  <w:marRight w:val="0"/>
                  <w:marTop w:val="0"/>
                  <w:marBottom w:val="0"/>
                  <w:divBdr>
                    <w:top w:val="none" w:sz="0" w:space="0" w:color="auto"/>
                    <w:left w:val="none" w:sz="0" w:space="0" w:color="auto"/>
                    <w:bottom w:val="none" w:sz="0" w:space="0" w:color="auto"/>
                    <w:right w:val="none" w:sz="0" w:space="0" w:color="auto"/>
                  </w:divBdr>
                </w:div>
              </w:divsChild>
            </w:div>
            <w:div w:id="470947742">
              <w:marLeft w:val="0"/>
              <w:marRight w:val="0"/>
              <w:marTop w:val="0"/>
              <w:marBottom w:val="0"/>
              <w:divBdr>
                <w:top w:val="none" w:sz="0" w:space="0" w:color="auto"/>
                <w:left w:val="none" w:sz="0" w:space="0" w:color="auto"/>
                <w:bottom w:val="none" w:sz="0" w:space="0" w:color="auto"/>
                <w:right w:val="none" w:sz="0" w:space="0" w:color="auto"/>
              </w:divBdr>
            </w:div>
          </w:divsChild>
        </w:div>
        <w:div w:id="916862021">
          <w:marLeft w:val="0"/>
          <w:marRight w:val="0"/>
          <w:marTop w:val="0"/>
          <w:marBottom w:val="0"/>
          <w:divBdr>
            <w:top w:val="none" w:sz="0" w:space="0" w:color="auto"/>
            <w:left w:val="none" w:sz="0" w:space="0" w:color="auto"/>
            <w:bottom w:val="none" w:sz="0" w:space="0" w:color="auto"/>
            <w:right w:val="none" w:sz="0" w:space="0" w:color="auto"/>
          </w:divBdr>
          <w:divsChild>
            <w:div w:id="1980958508">
              <w:marLeft w:val="0"/>
              <w:marRight w:val="0"/>
              <w:marTop w:val="0"/>
              <w:marBottom w:val="0"/>
              <w:divBdr>
                <w:top w:val="none" w:sz="0" w:space="0" w:color="auto"/>
                <w:left w:val="none" w:sz="0" w:space="0" w:color="auto"/>
                <w:bottom w:val="none" w:sz="0" w:space="0" w:color="auto"/>
                <w:right w:val="none" w:sz="0" w:space="0" w:color="auto"/>
              </w:divBdr>
              <w:divsChild>
                <w:div w:id="2038002986">
                  <w:marLeft w:val="0"/>
                  <w:marRight w:val="0"/>
                  <w:marTop w:val="0"/>
                  <w:marBottom w:val="0"/>
                  <w:divBdr>
                    <w:top w:val="none" w:sz="0" w:space="0" w:color="auto"/>
                    <w:left w:val="none" w:sz="0" w:space="0" w:color="auto"/>
                    <w:bottom w:val="none" w:sz="0" w:space="0" w:color="auto"/>
                    <w:right w:val="none" w:sz="0" w:space="0" w:color="auto"/>
                  </w:divBdr>
                </w:div>
              </w:divsChild>
            </w:div>
            <w:div w:id="53014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088316">
      <w:bodyDiv w:val="1"/>
      <w:marLeft w:val="0"/>
      <w:marRight w:val="0"/>
      <w:marTop w:val="0"/>
      <w:marBottom w:val="0"/>
      <w:divBdr>
        <w:top w:val="none" w:sz="0" w:space="0" w:color="auto"/>
        <w:left w:val="none" w:sz="0" w:space="0" w:color="auto"/>
        <w:bottom w:val="none" w:sz="0" w:space="0" w:color="auto"/>
        <w:right w:val="none" w:sz="0" w:space="0" w:color="auto"/>
      </w:divBdr>
      <w:divsChild>
        <w:div w:id="1126512401">
          <w:marLeft w:val="0"/>
          <w:marRight w:val="0"/>
          <w:marTop w:val="0"/>
          <w:marBottom w:val="0"/>
          <w:divBdr>
            <w:top w:val="none" w:sz="0" w:space="0" w:color="auto"/>
            <w:left w:val="none" w:sz="0" w:space="0" w:color="auto"/>
            <w:bottom w:val="none" w:sz="0" w:space="0" w:color="auto"/>
            <w:right w:val="none" w:sz="0" w:space="0" w:color="auto"/>
          </w:divBdr>
          <w:divsChild>
            <w:div w:id="1849562808">
              <w:marLeft w:val="0"/>
              <w:marRight w:val="0"/>
              <w:marTop w:val="0"/>
              <w:marBottom w:val="0"/>
              <w:divBdr>
                <w:top w:val="none" w:sz="0" w:space="0" w:color="auto"/>
                <w:left w:val="none" w:sz="0" w:space="0" w:color="auto"/>
                <w:bottom w:val="none" w:sz="0" w:space="0" w:color="auto"/>
                <w:right w:val="none" w:sz="0" w:space="0" w:color="auto"/>
              </w:divBdr>
              <w:divsChild>
                <w:div w:id="443304454">
                  <w:marLeft w:val="0"/>
                  <w:marRight w:val="0"/>
                  <w:marTop w:val="0"/>
                  <w:marBottom w:val="0"/>
                  <w:divBdr>
                    <w:top w:val="none" w:sz="0" w:space="0" w:color="auto"/>
                    <w:left w:val="none" w:sz="0" w:space="0" w:color="auto"/>
                    <w:bottom w:val="none" w:sz="0" w:space="0" w:color="auto"/>
                    <w:right w:val="none" w:sz="0" w:space="0" w:color="auto"/>
                  </w:divBdr>
                </w:div>
              </w:divsChild>
            </w:div>
            <w:div w:id="573013353">
              <w:marLeft w:val="0"/>
              <w:marRight w:val="0"/>
              <w:marTop w:val="0"/>
              <w:marBottom w:val="0"/>
              <w:divBdr>
                <w:top w:val="none" w:sz="0" w:space="0" w:color="auto"/>
                <w:left w:val="none" w:sz="0" w:space="0" w:color="auto"/>
                <w:bottom w:val="none" w:sz="0" w:space="0" w:color="auto"/>
                <w:right w:val="none" w:sz="0" w:space="0" w:color="auto"/>
              </w:divBdr>
            </w:div>
          </w:divsChild>
        </w:div>
        <w:div w:id="159079853">
          <w:marLeft w:val="0"/>
          <w:marRight w:val="0"/>
          <w:marTop w:val="0"/>
          <w:marBottom w:val="0"/>
          <w:divBdr>
            <w:top w:val="none" w:sz="0" w:space="0" w:color="auto"/>
            <w:left w:val="none" w:sz="0" w:space="0" w:color="auto"/>
            <w:bottom w:val="none" w:sz="0" w:space="0" w:color="auto"/>
            <w:right w:val="none" w:sz="0" w:space="0" w:color="auto"/>
          </w:divBdr>
          <w:divsChild>
            <w:div w:id="2015953191">
              <w:marLeft w:val="0"/>
              <w:marRight w:val="0"/>
              <w:marTop w:val="0"/>
              <w:marBottom w:val="0"/>
              <w:divBdr>
                <w:top w:val="none" w:sz="0" w:space="0" w:color="auto"/>
                <w:left w:val="none" w:sz="0" w:space="0" w:color="auto"/>
                <w:bottom w:val="none" w:sz="0" w:space="0" w:color="auto"/>
                <w:right w:val="none" w:sz="0" w:space="0" w:color="auto"/>
              </w:divBdr>
              <w:divsChild>
                <w:div w:id="346642915">
                  <w:marLeft w:val="0"/>
                  <w:marRight w:val="0"/>
                  <w:marTop w:val="0"/>
                  <w:marBottom w:val="0"/>
                  <w:divBdr>
                    <w:top w:val="none" w:sz="0" w:space="0" w:color="auto"/>
                    <w:left w:val="none" w:sz="0" w:space="0" w:color="auto"/>
                    <w:bottom w:val="none" w:sz="0" w:space="0" w:color="auto"/>
                    <w:right w:val="none" w:sz="0" w:space="0" w:color="auto"/>
                  </w:divBdr>
                </w:div>
              </w:divsChild>
            </w:div>
            <w:div w:id="721826783">
              <w:marLeft w:val="0"/>
              <w:marRight w:val="0"/>
              <w:marTop w:val="0"/>
              <w:marBottom w:val="0"/>
              <w:divBdr>
                <w:top w:val="none" w:sz="0" w:space="0" w:color="auto"/>
                <w:left w:val="none" w:sz="0" w:space="0" w:color="auto"/>
                <w:bottom w:val="none" w:sz="0" w:space="0" w:color="auto"/>
                <w:right w:val="none" w:sz="0" w:space="0" w:color="auto"/>
              </w:divBdr>
            </w:div>
          </w:divsChild>
        </w:div>
        <w:div w:id="432089220">
          <w:marLeft w:val="0"/>
          <w:marRight w:val="0"/>
          <w:marTop w:val="0"/>
          <w:marBottom w:val="0"/>
          <w:divBdr>
            <w:top w:val="none" w:sz="0" w:space="0" w:color="auto"/>
            <w:left w:val="none" w:sz="0" w:space="0" w:color="auto"/>
            <w:bottom w:val="none" w:sz="0" w:space="0" w:color="auto"/>
            <w:right w:val="none" w:sz="0" w:space="0" w:color="auto"/>
          </w:divBdr>
          <w:divsChild>
            <w:div w:id="861014552">
              <w:marLeft w:val="0"/>
              <w:marRight w:val="0"/>
              <w:marTop w:val="0"/>
              <w:marBottom w:val="0"/>
              <w:divBdr>
                <w:top w:val="none" w:sz="0" w:space="0" w:color="auto"/>
                <w:left w:val="none" w:sz="0" w:space="0" w:color="auto"/>
                <w:bottom w:val="none" w:sz="0" w:space="0" w:color="auto"/>
                <w:right w:val="none" w:sz="0" w:space="0" w:color="auto"/>
              </w:divBdr>
              <w:divsChild>
                <w:div w:id="1351300261">
                  <w:marLeft w:val="0"/>
                  <w:marRight w:val="0"/>
                  <w:marTop w:val="0"/>
                  <w:marBottom w:val="0"/>
                  <w:divBdr>
                    <w:top w:val="none" w:sz="0" w:space="0" w:color="auto"/>
                    <w:left w:val="none" w:sz="0" w:space="0" w:color="auto"/>
                    <w:bottom w:val="none" w:sz="0" w:space="0" w:color="auto"/>
                    <w:right w:val="none" w:sz="0" w:space="0" w:color="auto"/>
                  </w:divBdr>
                </w:div>
              </w:divsChild>
            </w:div>
            <w:div w:id="1372609823">
              <w:marLeft w:val="0"/>
              <w:marRight w:val="0"/>
              <w:marTop w:val="0"/>
              <w:marBottom w:val="0"/>
              <w:divBdr>
                <w:top w:val="none" w:sz="0" w:space="0" w:color="auto"/>
                <w:left w:val="none" w:sz="0" w:space="0" w:color="auto"/>
                <w:bottom w:val="none" w:sz="0" w:space="0" w:color="auto"/>
                <w:right w:val="none" w:sz="0" w:space="0" w:color="auto"/>
              </w:divBdr>
            </w:div>
          </w:divsChild>
        </w:div>
        <w:div w:id="464012469">
          <w:marLeft w:val="0"/>
          <w:marRight w:val="0"/>
          <w:marTop w:val="0"/>
          <w:marBottom w:val="0"/>
          <w:divBdr>
            <w:top w:val="none" w:sz="0" w:space="0" w:color="auto"/>
            <w:left w:val="none" w:sz="0" w:space="0" w:color="auto"/>
            <w:bottom w:val="none" w:sz="0" w:space="0" w:color="auto"/>
            <w:right w:val="none" w:sz="0" w:space="0" w:color="auto"/>
          </w:divBdr>
          <w:divsChild>
            <w:div w:id="1223711288">
              <w:marLeft w:val="0"/>
              <w:marRight w:val="0"/>
              <w:marTop w:val="0"/>
              <w:marBottom w:val="0"/>
              <w:divBdr>
                <w:top w:val="none" w:sz="0" w:space="0" w:color="auto"/>
                <w:left w:val="none" w:sz="0" w:space="0" w:color="auto"/>
                <w:bottom w:val="none" w:sz="0" w:space="0" w:color="auto"/>
                <w:right w:val="none" w:sz="0" w:space="0" w:color="auto"/>
              </w:divBdr>
              <w:divsChild>
                <w:div w:id="1372338145">
                  <w:marLeft w:val="0"/>
                  <w:marRight w:val="0"/>
                  <w:marTop w:val="0"/>
                  <w:marBottom w:val="0"/>
                  <w:divBdr>
                    <w:top w:val="none" w:sz="0" w:space="0" w:color="auto"/>
                    <w:left w:val="none" w:sz="0" w:space="0" w:color="auto"/>
                    <w:bottom w:val="none" w:sz="0" w:space="0" w:color="auto"/>
                    <w:right w:val="none" w:sz="0" w:space="0" w:color="auto"/>
                  </w:divBdr>
                </w:div>
              </w:divsChild>
            </w:div>
            <w:div w:id="106044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883326">
      <w:bodyDiv w:val="1"/>
      <w:marLeft w:val="0"/>
      <w:marRight w:val="0"/>
      <w:marTop w:val="0"/>
      <w:marBottom w:val="0"/>
      <w:divBdr>
        <w:top w:val="none" w:sz="0" w:space="0" w:color="auto"/>
        <w:left w:val="none" w:sz="0" w:space="0" w:color="auto"/>
        <w:bottom w:val="none" w:sz="0" w:space="0" w:color="auto"/>
        <w:right w:val="none" w:sz="0" w:space="0" w:color="auto"/>
      </w:divBdr>
      <w:divsChild>
        <w:div w:id="2138450045">
          <w:marLeft w:val="0"/>
          <w:marRight w:val="0"/>
          <w:marTop w:val="0"/>
          <w:marBottom w:val="0"/>
          <w:divBdr>
            <w:top w:val="none" w:sz="0" w:space="0" w:color="auto"/>
            <w:left w:val="none" w:sz="0" w:space="0" w:color="auto"/>
            <w:bottom w:val="none" w:sz="0" w:space="0" w:color="auto"/>
            <w:right w:val="none" w:sz="0" w:space="0" w:color="auto"/>
          </w:divBdr>
        </w:div>
      </w:divsChild>
    </w:div>
    <w:div w:id="1282570609">
      <w:bodyDiv w:val="1"/>
      <w:marLeft w:val="0"/>
      <w:marRight w:val="0"/>
      <w:marTop w:val="0"/>
      <w:marBottom w:val="0"/>
      <w:divBdr>
        <w:top w:val="none" w:sz="0" w:space="0" w:color="auto"/>
        <w:left w:val="none" w:sz="0" w:space="0" w:color="auto"/>
        <w:bottom w:val="none" w:sz="0" w:space="0" w:color="auto"/>
        <w:right w:val="none" w:sz="0" w:space="0" w:color="auto"/>
      </w:divBdr>
      <w:divsChild>
        <w:div w:id="872112718">
          <w:marLeft w:val="0"/>
          <w:marRight w:val="0"/>
          <w:marTop w:val="0"/>
          <w:marBottom w:val="0"/>
          <w:divBdr>
            <w:top w:val="none" w:sz="0" w:space="0" w:color="auto"/>
            <w:left w:val="none" w:sz="0" w:space="0" w:color="auto"/>
            <w:bottom w:val="none" w:sz="0" w:space="0" w:color="auto"/>
            <w:right w:val="none" w:sz="0" w:space="0" w:color="auto"/>
          </w:divBdr>
          <w:divsChild>
            <w:div w:id="218129685">
              <w:marLeft w:val="0"/>
              <w:marRight w:val="0"/>
              <w:marTop w:val="0"/>
              <w:marBottom w:val="0"/>
              <w:divBdr>
                <w:top w:val="none" w:sz="0" w:space="0" w:color="auto"/>
                <w:left w:val="none" w:sz="0" w:space="0" w:color="auto"/>
                <w:bottom w:val="none" w:sz="0" w:space="0" w:color="auto"/>
                <w:right w:val="none" w:sz="0" w:space="0" w:color="auto"/>
              </w:divBdr>
              <w:divsChild>
                <w:div w:id="1637563006">
                  <w:marLeft w:val="0"/>
                  <w:marRight w:val="0"/>
                  <w:marTop w:val="0"/>
                  <w:marBottom w:val="0"/>
                  <w:divBdr>
                    <w:top w:val="none" w:sz="0" w:space="0" w:color="auto"/>
                    <w:left w:val="none" w:sz="0" w:space="0" w:color="auto"/>
                    <w:bottom w:val="none" w:sz="0" w:space="0" w:color="auto"/>
                    <w:right w:val="none" w:sz="0" w:space="0" w:color="auto"/>
                  </w:divBdr>
                </w:div>
              </w:divsChild>
            </w:div>
            <w:div w:id="169297025">
              <w:marLeft w:val="0"/>
              <w:marRight w:val="0"/>
              <w:marTop w:val="0"/>
              <w:marBottom w:val="0"/>
              <w:divBdr>
                <w:top w:val="none" w:sz="0" w:space="0" w:color="auto"/>
                <w:left w:val="none" w:sz="0" w:space="0" w:color="auto"/>
                <w:bottom w:val="none" w:sz="0" w:space="0" w:color="auto"/>
                <w:right w:val="none" w:sz="0" w:space="0" w:color="auto"/>
              </w:divBdr>
            </w:div>
          </w:divsChild>
        </w:div>
        <w:div w:id="323897987">
          <w:marLeft w:val="0"/>
          <w:marRight w:val="0"/>
          <w:marTop w:val="0"/>
          <w:marBottom w:val="0"/>
          <w:divBdr>
            <w:top w:val="none" w:sz="0" w:space="0" w:color="auto"/>
            <w:left w:val="none" w:sz="0" w:space="0" w:color="auto"/>
            <w:bottom w:val="none" w:sz="0" w:space="0" w:color="auto"/>
            <w:right w:val="none" w:sz="0" w:space="0" w:color="auto"/>
          </w:divBdr>
          <w:divsChild>
            <w:div w:id="137453403">
              <w:marLeft w:val="0"/>
              <w:marRight w:val="0"/>
              <w:marTop w:val="0"/>
              <w:marBottom w:val="0"/>
              <w:divBdr>
                <w:top w:val="none" w:sz="0" w:space="0" w:color="auto"/>
                <w:left w:val="none" w:sz="0" w:space="0" w:color="auto"/>
                <w:bottom w:val="none" w:sz="0" w:space="0" w:color="auto"/>
                <w:right w:val="none" w:sz="0" w:space="0" w:color="auto"/>
              </w:divBdr>
              <w:divsChild>
                <w:div w:id="1872298912">
                  <w:marLeft w:val="0"/>
                  <w:marRight w:val="0"/>
                  <w:marTop w:val="0"/>
                  <w:marBottom w:val="0"/>
                  <w:divBdr>
                    <w:top w:val="none" w:sz="0" w:space="0" w:color="auto"/>
                    <w:left w:val="none" w:sz="0" w:space="0" w:color="auto"/>
                    <w:bottom w:val="none" w:sz="0" w:space="0" w:color="auto"/>
                    <w:right w:val="none" w:sz="0" w:space="0" w:color="auto"/>
                  </w:divBdr>
                </w:div>
              </w:divsChild>
            </w:div>
            <w:div w:id="950166028">
              <w:marLeft w:val="0"/>
              <w:marRight w:val="0"/>
              <w:marTop w:val="0"/>
              <w:marBottom w:val="0"/>
              <w:divBdr>
                <w:top w:val="none" w:sz="0" w:space="0" w:color="auto"/>
                <w:left w:val="none" w:sz="0" w:space="0" w:color="auto"/>
                <w:bottom w:val="none" w:sz="0" w:space="0" w:color="auto"/>
                <w:right w:val="none" w:sz="0" w:space="0" w:color="auto"/>
              </w:divBdr>
            </w:div>
          </w:divsChild>
        </w:div>
        <w:div w:id="357198014">
          <w:marLeft w:val="0"/>
          <w:marRight w:val="0"/>
          <w:marTop w:val="0"/>
          <w:marBottom w:val="0"/>
          <w:divBdr>
            <w:top w:val="none" w:sz="0" w:space="0" w:color="auto"/>
            <w:left w:val="none" w:sz="0" w:space="0" w:color="auto"/>
            <w:bottom w:val="none" w:sz="0" w:space="0" w:color="auto"/>
            <w:right w:val="none" w:sz="0" w:space="0" w:color="auto"/>
          </w:divBdr>
          <w:divsChild>
            <w:div w:id="1334869517">
              <w:marLeft w:val="0"/>
              <w:marRight w:val="0"/>
              <w:marTop w:val="0"/>
              <w:marBottom w:val="0"/>
              <w:divBdr>
                <w:top w:val="none" w:sz="0" w:space="0" w:color="auto"/>
                <w:left w:val="none" w:sz="0" w:space="0" w:color="auto"/>
                <w:bottom w:val="none" w:sz="0" w:space="0" w:color="auto"/>
                <w:right w:val="none" w:sz="0" w:space="0" w:color="auto"/>
              </w:divBdr>
              <w:divsChild>
                <w:div w:id="348607793">
                  <w:marLeft w:val="0"/>
                  <w:marRight w:val="0"/>
                  <w:marTop w:val="0"/>
                  <w:marBottom w:val="0"/>
                  <w:divBdr>
                    <w:top w:val="none" w:sz="0" w:space="0" w:color="auto"/>
                    <w:left w:val="none" w:sz="0" w:space="0" w:color="auto"/>
                    <w:bottom w:val="none" w:sz="0" w:space="0" w:color="auto"/>
                    <w:right w:val="none" w:sz="0" w:space="0" w:color="auto"/>
                  </w:divBdr>
                </w:div>
              </w:divsChild>
            </w:div>
            <w:div w:id="1411923659">
              <w:marLeft w:val="0"/>
              <w:marRight w:val="0"/>
              <w:marTop w:val="0"/>
              <w:marBottom w:val="0"/>
              <w:divBdr>
                <w:top w:val="none" w:sz="0" w:space="0" w:color="auto"/>
                <w:left w:val="none" w:sz="0" w:space="0" w:color="auto"/>
                <w:bottom w:val="none" w:sz="0" w:space="0" w:color="auto"/>
                <w:right w:val="none" w:sz="0" w:space="0" w:color="auto"/>
              </w:divBdr>
            </w:div>
          </w:divsChild>
        </w:div>
        <w:div w:id="1156916567">
          <w:marLeft w:val="0"/>
          <w:marRight w:val="0"/>
          <w:marTop w:val="0"/>
          <w:marBottom w:val="0"/>
          <w:divBdr>
            <w:top w:val="none" w:sz="0" w:space="0" w:color="auto"/>
            <w:left w:val="none" w:sz="0" w:space="0" w:color="auto"/>
            <w:bottom w:val="none" w:sz="0" w:space="0" w:color="auto"/>
            <w:right w:val="none" w:sz="0" w:space="0" w:color="auto"/>
          </w:divBdr>
          <w:divsChild>
            <w:div w:id="861477253">
              <w:marLeft w:val="0"/>
              <w:marRight w:val="0"/>
              <w:marTop w:val="0"/>
              <w:marBottom w:val="0"/>
              <w:divBdr>
                <w:top w:val="none" w:sz="0" w:space="0" w:color="auto"/>
                <w:left w:val="none" w:sz="0" w:space="0" w:color="auto"/>
                <w:bottom w:val="none" w:sz="0" w:space="0" w:color="auto"/>
                <w:right w:val="none" w:sz="0" w:space="0" w:color="auto"/>
              </w:divBdr>
              <w:divsChild>
                <w:div w:id="1990554533">
                  <w:marLeft w:val="0"/>
                  <w:marRight w:val="0"/>
                  <w:marTop w:val="0"/>
                  <w:marBottom w:val="0"/>
                  <w:divBdr>
                    <w:top w:val="none" w:sz="0" w:space="0" w:color="auto"/>
                    <w:left w:val="none" w:sz="0" w:space="0" w:color="auto"/>
                    <w:bottom w:val="none" w:sz="0" w:space="0" w:color="auto"/>
                    <w:right w:val="none" w:sz="0" w:space="0" w:color="auto"/>
                  </w:divBdr>
                </w:div>
              </w:divsChild>
            </w:div>
            <w:div w:id="603614958">
              <w:marLeft w:val="0"/>
              <w:marRight w:val="0"/>
              <w:marTop w:val="0"/>
              <w:marBottom w:val="0"/>
              <w:divBdr>
                <w:top w:val="none" w:sz="0" w:space="0" w:color="auto"/>
                <w:left w:val="none" w:sz="0" w:space="0" w:color="auto"/>
                <w:bottom w:val="none" w:sz="0" w:space="0" w:color="auto"/>
                <w:right w:val="none" w:sz="0" w:space="0" w:color="auto"/>
              </w:divBdr>
            </w:div>
          </w:divsChild>
        </w:div>
        <w:div w:id="1463814148">
          <w:marLeft w:val="0"/>
          <w:marRight w:val="0"/>
          <w:marTop w:val="0"/>
          <w:marBottom w:val="0"/>
          <w:divBdr>
            <w:top w:val="none" w:sz="0" w:space="0" w:color="auto"/>
            <w:left w:val="none" w:sz="0" w:space="0" w:color="auto"/>
            <w:bottom w:val="none" w:sz="0" w:space="0" w:color="auto"/>
            <w:right w:val="none" w:sz="0" w:space="0" w:color="auto"/>
          </w:divBdr>
          <w:divsChild>
            <w:div w:id="2138528727">
              <w:marLeft w:val="0"/>
              <w:marRight w:val="0"/>
              <w:marTop w:val="0"/>
              <w:marBottom w:val="0"/>
              <w:divBdr>
                <w:top w:val="none" w:sz="0" w:space="0" w:color="auto"/>
                <w:left w:val="none" w:sz="0" w:space="0" w:color="auto"/>
                <w:bottom w:val="none" w:sz="0" w:space="0" w:color="auto"/>
                <w:right w:val="none" w:sz="0" w:space="0" w:color="auto"/>
              </w:divBdr>
              <w:divsChild>
                <w:div w:id="2108040558">
                  <w:marLeft w:val="0"/>
                  <w:marRight w:val="0"/>
                  <w:marTop w:val="0"/>
                  <w:marBottom w:val="0"/>
                  <w:divBdr>
                    <w:top w:val="none" w:sz="0" w:space="0" w:color="auto"/>
                    <w:left w:val="none" w:sz="0" w:space="0" w:color="auto"/>
                    <w:bottom w:val="none" w:sz="0" w:space="0" w:color="auto"/>
                    <w:right w:val="none" w:sz="0" w:space="0" w:color="auto"/>
                  </w:divBdr>
                </w:div>
              </w:divsChild>
            </w:div>
            <w:div w:id="2017462491">
              <w:marLeft w:val="0"/>
              <w:marRight w:val="0"/>
              <w:marTop w:val="0"/>
              <w:marBottom w:val="0"/>
              <w:divBdr>
                <w:top w:val="none" w:sz="0" w:space="0" w:color="auto"/>
                <w:left w:val="none" w:sz="0" w:space="0" w:color="auto"/>
                <w:bottom w:val="none" w:sz="0" w:space="0" w:color="auto"/>
                <w:right w:val="none" w:sz="0" w:space="0" w:color="auto"/>
              </w:divBdr>
            </w:div>
          </w:divsChild>
        </w:div>
        <w:div w:id="1313943757">
          <w:marLeft w:val="0"/>
          <w:marRight w:val="0"/>
          <w:marTop w:val="0"/>
          <w:marBottom w:val="0"/>
          <w:divBdr>
            <w:top w:val="none" w:sz="0" w:space="0" w:color="auto"/>
            <w:left w:val="none" w:sz="0" w:space="0" w:color="auto"/>
            <w:bottom w:val="none" w:sz="0" w:space="0" w:color="auto"/>
            <w:right w:val="none" w:sz="0" w:space="0" w:color="auto"/>
          </w:divBdr>
          <w:divsChild>
            <w:div w:id="1803232968">
              <w:marLeft w:val="0"/>
              <w:marRight w:val="0"/>
              <w:marTop w:val="0"/>
              <w:marBottom w:val="0"/>
              <w:divBdr>
                <w:top w:val="none" w:sz="0" w:space="0" w:color="auto"/>
                <w:left w:val="none" w:sz="0" w:space="0" w:color="auto"/>
                <w:bottom w:val="none" w:sz="0" w:space="0" w:color="auto"/>
                <w:right w:val="none" w:sz="0" w:space="0" w:color="auto"/>
              </w:divBdr>
              <w:divsChild>
                <w:div w:id="2109808038">
                  <w:marLeft w:val="0"/>
                  <w:marRight w:val="0"/>
                  <w:marTop w:val="0"/>
                  <w:marBottom w:val="0"/>
                  <w:divBdr>
                    <w:top w:val="none" w:sz="0" w:space="0" w:color="auto"/>
                    <w:left w:val="none" w:sz="0" w:space="0" w:color="auto"/>
                    <w:bottom w:val="none" w:sz="0" w:space="0" w:color="auto"/>
                    <w:right w:val="none" w:sz="0" w:space="0" w:color="auto"/>
                  </w:divBdr>
                </w:div>
              </w:divsChild>
            </w:div>
            <w:div w:id="1291398246">
              <w:marLeft w:val="0"/>
              <w:marRight w:val="0"/>
              <w:marTop w:val="0"/>
              <w:marBottom w:val="0"/>
              <w:divBdr>
                <w:top w:val="none" w:sz="0" w:space="0" w:color="auto"/>
                <w:left w:val="none" w:sz="0" w:space="0" w:color="auto"/>
                <w:bottom w:val="none" w:sz="0" w:space="0" w:color="auto"/>
                <w:right w:val="none" w:sz="0" w:space="0" w:color="auto"/>
              </w:divBdr>
            </w:div>
          </w:divsChild>
        </w:div>
        <w:div w:id="1201555323">
          <w:marLeft w:val="0"/>
          <w:marRight w:val="0"/>
          <w:marTop w:val="0"/>
          <w:marBottom w:val="0"/>
          <w:divBdr>
            <w:top w:val="none" w:sz="0" w:space="0" w:color="auto"/>
            <w:left w:val="none" w:sz="0" w:space="0" w:color="auto"/>
            <w:bottom w:val="none" w:sz="0" w:space="0" w:color="auto"/>
            <w:right w:val="none" w:sz="0" w:space="0" w:color="auto"/>
          </w:divBdr>
          <w:divsChild>
            <w:div w:id="1891724280">
              <w:marLeft w:val="0"/>
              <w:marRight w:val="0"/>
              <w:marTop w:val="0"/>
              <w:marBottom w:val="0"/>
              <w:divBdr>
                <w:top w:val="none" w:sz="0" w:space="0" w:color="auto"/>
                <w:left w:val="none" w:sz="0" w:space="0" w:color="auto"/>
                <w:bottom w:val="none" w:sz="0" w:space="0" w:color="auto"/>
                <w:right w:val="none" w:sz="0" w:space="0" w:color="auto"/>
              </w:divBdr>
              <w:divsChild>
                <w:div w:id="1307321529">
                  <w:marLeft w:val="0"/>
                  <w:marRight w:val="0"/>
                  <w:marTop w:val="0"/>
                  <w:marBottom w:val="0"/>
                  <w:divBdr>
                    <w:top w:val="none" w:sz="0" w:space="0" w:color="auto"/>
                    <w:left w:val="none" w:sz="0" w:space="0" w:color="auto"/>
                    <w:bottom w:val="none" w:sz="0" w:space="0" w:color="auto"/>
                    <w:right w:val="none" w:sz="0" w:space="0" w:color="auto"/>
                  </w:divBdr>
                </w:div>
              </w:divsChild>
            </w:div>
            <w:div w:id="894239055">
              <w:marLeft w:val="0"/>
              <w:marRight w:val="0"/>
              <w:marTop w:val="0"/>
              <w:marBottom w:val="0"/>
              <w:divBdr>
                <w:top w:val="none" w:sz="0" w:space="0" w:color="auto"/>
                <w:left w:val="none" w:sz="0" w:space="0" w:color="auto"/>
                <w:bottom w:val="none" w:sz="0" w:space="0" w:color="auto"/>
                <w:right w:val="none" w:sz="0" w:space="0" w:color="auto"/>
              </w:divBdr>
            </w:div>
          </w:divsChild>
        </w:div>
        <w:div w:id="1915435132">
          <w:marLeft w:val="0"/>
          <w:marRight w:val="0"/>
          <w:marTop w:val="0"/>
          <w:marBottom w:val="0"/>
          <w:divBdr>
            <w:top w:val="none" w:sz="0" w:space="0" w:color="auto"/>
            <w:left w:val="none" w:sz="0" w:space="0" w:color="auto"/>
            <w:bottom w:val="none" w:sz="0" w:space="0" w:color="auto"/>
            <w:right w:val="none" w:sz="0" w:space="0" w:color="auto"/>
          </w:divBdr>
          <w:divsChild>
            <w:div w:id="1514028319">
              <w:marLeft w:val="0"/>
              <w:marRight w:val="0"/>
              <w:marTop w:val="0"/>
              <w:marBottom w:val="0"/>
              <w:divBdr>
                <w:top w:val="none" w:sz="0" w:space="0" w:color="auto"/>
                <w:left w:val="none" w:sz="0" w:space="0" w:color="auto"/>
                <w:bottom w:val="none" w:sz="0" w:space="0" w:color="auto"/>
                <w:right w:val="none" w:sz="0" w:space="0" w:color="auto"/>
              </w:divBdr>
              <w:divsChild>
                <w:div w:id="1462965662">
                  <w:marLeft w:val="0"/>
                  <w:marRight w:val="0"/>
                  <w:marTop w:val="0"/>
                  <w:marBottom w:val="0"/>
                  <w:divBdr>
                    <w:top w:val="none" w:sz="0" w:space="0" w:color="auto"/>
                    <w:left w:val="none" w:sz="0" w:space="0" w:color="auto"/>
                    <w:bottom w:val="none" w:sz="0" w:space="0" w:color="auto"/>
                    <w:right w:val="none" w:sz="0" w:space="0" w:color="auto"/>
                  </w:divBdr>
                </w:div>
              </w:divsChild>
            </w:div>
            <w:div w:id="1588803701">
              <w:marLeft w:val="0"/>
              <w:marRight w:val="0"/>
              <w:marTop w:val="0"/>
              <w:marBottom w:val="0"/>
              <w:divBdr>
                <w:top w:val="none" w:sz="0" w:space="0" w:color="auto"/>
                <w:left w:val="none" w:sz="0" w:space="0" w:color="auto"/>
                <w:bottom w:val="none" w:sz="0" w:space="0" w:color="auto"/>
                <w:right w:val="none" w:sz="0" w:space="0" w:color="auto"/>
              </w:divBdr>
            </w:div>
          </w:divsChild>
        </w:div>
        <w:div w:id="2067951679">
          <w:marLeft w:val="0"/>
          <w:marRight w:val="0"/>
          <w:marTop w:val="0"/>
          <w:marBottom w:val="0"/>
          <w:divBdr>
            <w:top w:val="none" w:sz="0" w:space="0" w:color="auto"/>
            <w:left w:val="none" w:sz="0" w:space="0" w:color="auto"/>
            <w:bottom w:val="none" w:sz="0" w:space="0" w:color="auto"/>
            <w:right w:val="none" w:sz="0" w:space="0" w:color="auto"/>
          </w:divBdr>
          <w:divsChild>
            <w:div w:id="538010734">
              <w:marLeft w:val="0"/>
              <w:marRight w:val="0"/>
              <w:marTop w:val="0"/>
              <w:marBottom w:val="0"/>
              <w:divBdr>
                <w:top w:val="none" w:sz="0" w:space="0" w:color="auto"/>
                <w:left w:val="none" w:sz="0" w:space="0" w:color="auto"/>
                <w:bottom w:val="none" w:sz="0" w:space="0" w:color="auto"/>
                <w:right w:val="none" w:sz="0" w:space="0" w:color="auto"/>
              </w:divBdr>
              <w:divsChild>
                <w:div w:id="276564813">
                  <w:marLeft w:val="0"/>
                  <w:marRight w:val="0"/>
                  <w:marTop w:val="0"/>
                  <w:marBottom w:val="0"/>
                  <w:divBdr>
                    <w:top w:val="none" w:sz="0" w:space="0" w:color="auto"/>
                    <w:left w:val="none" w:sz="0" w:space="0" w:color="auto"/>
                    <w:bottom w:val="none" w:sz="0" w:space="0" w:color="auto"/>
                    <w:right w:val="none" w:sz="0" w:space="0" w:color="auto"/>
                  </w:divBdr>
                </w:div>
              </w:divsChild>
            </w:div>
            <w:div w:id="178391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425137">
      <w:bodyDiv w:val="1"/>
      <w:marLeft w:val="0"/>
      <w:marRight w:val="0"/>
      <w:marTop w:val="0"/>
      <w:marBottom w:val="0"/>
      <w:divBdr>
        <w:top w:val="none" w:sz="0" w:space="0" w:color="auto"/>
        <w:left w:val="none" w:sz="0" w:space="0" w:color="auto"/>
        <w:bottom w:val="none" w:sz="0" w:space="0" w:color="auto"/>
        <w:right w:val="none" w:sz="0" w:space="0" w:color="auto"/>
      </w:divBdr>
      <w:divsChild>
        <w:div w:id="62727587">
          <w:marLeft w:val="0"/>
          <w:marRight w:val="0"/>
          <w:marTop w:val="0"/>
          <w:marBottom w:val="0"/>
          <w:divBdr>
            <w:top w:val="none" w:sz="0" w:space="0" w:color="auto"/>
            <w:left w:val="none" w:sz="0" w:space="0" w:color="auto"/>
            <w:bottom w:val="none" w:sz="0" w:space="0" w:color="auto"/>
            <w:right w:val="none" w:sz="0" w:space="0" w:color="auto"/>
          </w:divBdr>
          <w:divsChild>
            <w:div w:id="1349603544">
              <w:marLeft w:val="0"/>
              <w:marRight w:val="0"/>
              <w:marTop w:val="0"/>
              <w:marBottom w:val="0"/>
              <w:divBdr>
                <w:top w:val="none" w:sz="0" w:space="0" w:color="auto"/>
                <w:left w:val="none" w:sz="0" w:space="0" w:color="auto"/>
                <w:bottom w:val="none" w:sz="0" w:space="0" w:color="auto"/>
                <w:right w:val="none" w:sz="0" w:space="0" w:color="auto"/>
              </w:divBdr>
              <w:divsChild>
                <w:div w:id="261187613">
                  <w:marLeft w:val="0"/>
                  <w:marRight w:val="0"/>
                  <w:marTop w:val="0"/>
                  <w:marBottom w:val="0"/>
                  <w:divBdr>
                    <w:top w:val="none" w:sz="0" w:space="0" w:color="auto"/>
                    <w:left w:val="none" w:sz="0" w:space="0" w:color="auto"/>
                    <w:bottom w:val="none" w:sz="0" w:space="0" w:color="auto"/>
                    <w:right w:val="none" w:sz="0" w:space="0" w:color="auto"/>
                  </w:divBdr>
                </w:div>
              </w:divsChild>
            </w:div>
            <w:div w:id="359821870">
              <w:marLeft w:val="0"/>
              <w:marRight w:val="0"/>
              <w:marTop w:val="0"/>
              <w:marBottom w:val="0"/>
              <w:divBdr>
                <w:top w:val="none" w:sz="0" w:space="0" w:color="auto"/>
                <w:left w:val="none" w:sz="0" w:space="0" w:color="auto"/>
                <w:bottom w:val="none" w:sz="0" w:space="0" w:color="auto"/>
                <w:right w:val="none" w:sz="0" w:space="0" w:color="auto"/>
              </w:divBdr>
            </w:div>
          </w:divsChild>
        </w:div>
        <w:div w:id="1167210619">
          <w:marLeft w:val="0"/>
          <w:marRight w:val="0"/>
          <w:marTop w:val="0"/>
          <w:marBottom w:val="0"/>
          <w:divBdr>
            <w:top w:val="none" w:sz="0" w:space="0" w:color="auto"/>
            <w:left w:val="none" w:sz="0" w:space="0" w:color="auto"/>
            <w:bottom w:val="none" w:sz="0" w:space="0" w:color="auto"/>
            <w:right w:val="none" w:sz="0" w:space="0" w:color="auto"/>
          </w:divBdr>
          <w:divsChild>
            <w:div w:id="596669392">
              <w:marLeft w:val="0"/>
              <w:marRight w:val="0"/>
              <w:marTop w:val="0"/>
              <w:marBottom w:val="0"/>
              <w:divBdr>
                <w:top w:val="none" w:sz="0" w:space="0" w:color="auto"/>
                <w:left w:val="none" w:sz="0" w:space="0" w:color="auto"/>
                <w:bottom w:val="none" w:sz="0" w:space="0" w:color="auto"/>
                <w:right w:val="none" w:sz="0" w:space="0" w:color="auto"/>
              </w:divBdr>
              <w:divsChild>
                <w:div w:id="156847143">
                  <w:marLeft w:val="0"/>
                  <w:marRight w:val="0"/>
                  <w:marTop w:val="0"/>
                  <w:marBottom w:val="0"/>
                  <w:divBdr>
                    <w:top w:val="none" w:sz="0" w:space="0" w:color="auto"/>
                    <w:left w:val="none" w:sz="0" w:space="0" w:color="auto"/>
                    <w:bottom w:val="none" w:sz="0" w:space="0" w:color="auto"/>
                    <w:right w:val="none" w:sz="0" w:space="0" w:color="auto"/>
                  </w:divBdr>
                </w:div>
              </w:divsChild>
            </w:div>
            <w:div w:id="726536875">
              <w:marLeft w:val="0"/>
              <w:marRight w:val="0"/>
              <w:marTop w:val="0"/>
              <w:marBottom w:val="0"/>
              <w:divBdr>
                <w:top w:val="none" w:sz="0" w:space="0" w:color="auto"/>
                <w:left w:val="none" w:sz="0" w:space="0" w:color="auto"/>
                <w:bottom w:val="none" w:sz="0" w:space="0" w:color="auto"/>
                <w:right w:val="none" w:sz="0" w:space="0" w:color="auto"/>
              </w:divBdr>
            </w:div>
          </w:divsChild>
        </w:div>
        <w:div w:id="1701663694">
          <w:marLeft w:val="0"/>
          <w:marRight w:val="0"/>
          <w:marTop w:val="0"/>
          <w:marBottom w:val="0"/>
          <w:divBdr>
            <w:top w:val="none" w:sz="0" w:space="0" w:color="auto"/>
            <w:left w:val="none" w:sz="0" w:space="0" w:color="auto"/>
            <w:bottom w:val="none" w:sz="0" w:space="0" w:color="auto"/>
            <w:right w:val="none" w:sz="0" w:space="0" w:color="auto"/>
          </w:divBdr>
          <w:divsChild>
            <w:div w:id="1235970974">
              <w:marLeft w:val="0"/>
              <w:marRight w:val="0"/>
              <w:marTop w:val="0"/>
              <w:marBottom w:val="0"/>
              <w:divBdr>
                <w:top w:val="none" w:sz="0" w:space="0" w:color="auto"/>
                <w:left w:val="none" w:sz="0" w:space="0" w:color="auto"/>
                <w:bottom w:val="none" w:sz="0" w:space="0" w:color="auto"/>
                <w:right w:val="none" w:sz="0" w:space="0" w:color="auto"/>
              </w:divBdr>
              <w:divsChild>
                <w:div w:id="775831875">
                  <w:marLeft w:val="0"/>
                  <w:marRight w:val="0"/>
                  <w:marTop w:val="0"/>
                  <w:marBottom w:val="0"/>
                  <w:divBdr>
                    <w:top w:val="none" w:sz="0" w:space="0" w:color="auto"/>
                    <w:left w:val="none" w:sz="0" w:space="0" w:color="auto"/>
                    <w:bottom w:val="none" w:sz="0" w:space="0" w:color="auto"/>
                    <w:right w:val="none" w:sz="0" w:space="0" w:color="auto"/>
                  </w:divBdr>
                </w:div>
              </w:divsChild>
            </w:div>
            <w:div w:id="664362317">
              <w:marLeft w:val="0"/>
              <w:marRight w:val="0"/>
              <w:marTop w:val="0"/>
              <w:marBottom w:val="0"/>
              <w:divBdr>
                <w:top w:val="none" w:sz="0" w:space="0" w:color="auto"/>
                <w:left w:val="none" w:sz="0" w:space="0" w:color="auto"/>
                <w:bottom w:val="none" w:sz="0" w:space="0" w:color="auto"/>
                <w:right w:val="none" w:sz="0" w:space="0" w:color="auto"/>
              </w:divBdr>
            </w:div>
          </w:divsChild>
        </w:div>
        <w:div w:id="1124422077">
          <w:marLeft w:val="0"/>
          <w:marRight w:val="0"/>
          <w:marTop w:val="0"/>
          <w:marBottom w:val="0"/>
          <w:divBdr>
            <w:top w:val="none" w:sz="0" w:space="0" w:color="auto"/>
            <w:left w:val="none" w:sz="0" w:space="0" w:color="auto"/>
            <w:bottom w:val="none" w:sz="0" w:space="0" w:color="auto"/>
            <w:right w:val="none" w:sz="0" w:space="0" w:color="auto"/>
          </w:divBdr>
          <w:divsChild>
            <w:div w:id="726608257">
              <w:marLeft w:val="0"/>
              <w:marRight w:val="0"/>
              <w:marTop w:val="0"/>
              <w:marBottom w:val="0"/>
              <w:divBdr>
                <w:top w:val="none" w:sz="0" w:space="0" w:color="auto"/>
                <w:left w:val="none" w:sz="0" w:space="0" w:color="auto"/>
                <w:bottom w:val="none" w:sz="0" w:space="0" w:color="auto"/>
                <w:right w:val="none" w:sz="0" w:space="0" w:color="auto"/>
              </w:divBdr>
              <w:divsChild>
                <w:div w:id="807236313">
                  <w:marLeft w:val="0"/>
                  <w:marRight w:val="0"/>
                  <w:marTop w:val="0"/>
                  <w:marBottom w:val="0"/>
                  <w:divBdr>
                    <w:top w:val="none" w:sz="0" w:space="0" w:color="auto"/>
                    <w:left w:val="none" w:sz="0" w:space="0" w:color="auto"/>
                    <w:bottom w:val="none" w:sz="0" w:space="0" w:color="auto"/>
                    <w:right w:val="none" w:sz="0" w:space="0" w:color="auto"/>
                  </w:divBdr>
                </w:div>
              </w:divsChild>
            </w:div>
            <w:div w:id="128484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741984">
      <w:bodyDiv w:val="1"/>
      <w:marLeft w:val="0"/>
      <w:marRight w:val="0"/>
      <w:marTop w:val="0"/>
      <w:marBottom w:val="0"/>
      <w:divBdr>
        <w:top w:val="none" w:sz="0" w:space="0" w:color="auto"/>
        <w:left w:val="none" w:sz="0" w:space="0" w:color="auto"/>
        <w:bottom w:val="none" w:sz="0" w:space="0" w:color="auto"/>
        <w:right w:val="none" w:sz="0" w:space="0" w:color="auto"/>
      </w:divBdr>
    </w:div>
    <w:div w:id="1317957705">
      <w:bodyDiv w:val="1"/>
      <w:marLeft w:val="0"/>
      <w:marRight w:val="0"/>
      <w:marTop w:val="0"/>
      <w:marBottom w:val="0"/>
      <w:divBdr>
        <w:top w:val="none" w:sz="0" w:space="0" w:color="auto"/>
        <w:left w:val="none" w:sz="0" w:space="0" w:color="auto"/>
        <w:bottom w:val="none" w:sz="0" w:space="0" w:color="auto"/>
        <w:right w:val="none" w:sz="0" w:space="0" w:color="auto"/>
      </w:divBdr>
    </w:div>
    <w:div w:id="1330865981">
      <w:bodyDiv w:val="1"/>
      <w:marLeft w:val="0"/>
      <w:marRight w:val="0"/>
      <w:marTop w:val="0"/>
      <w:marBottom w:val="0"/>
      <w:divBdr>
        <w:top w:val="none" w:sz="0" w:space="0" w:color="auto"/>
        <w:left w:val="none" w:sz="0" w:space="0" w:color="auto"/>
        <w:bottom w:val="none" w:sz="0" w:space="0" w:color="auto"/>
        <w:right w:val="none" w:sz="0" w:space="0" w:color="auto"/>
      </w:divBdr>
      <w:divsChild>
        <w:div w:id="486439283">
          <w:marLeft w:val="0"/>
          <w:marRight w:val="0"/>
          <w:marTop w:val="0"/>
          <w:marBottom w:val="0"/>
          <w:divBdr>
            <w:top w:val="none" w:sz="0" w:space="0" w:color="auto"/>
            <w:left w:val="none" w:sz="0" w:space="0" w:color="auto"/>
            <w:bottom w:val="none" w:sz="0" w:space="0" w:color="auto"/>
            <w:right w:val="none" w:sz="0" w:space="0" w:color="auto"/>
          </w:divBdr>
        </w:div>
      </w:divsChild>
    </w:div>
    <w:div w:id="1337462935">
      <w:bodyDiv w:val="1"/>
      <w:marLeft w:val="0"/>
      <w:marRight w:val="0"/>
      <w:marTop w:val="0"/>
      <w:marBottom w:val="0"/>
      <w:divBdr>
        <w:top w:val="none" w:sz="0" w:space="0" w:color="auto"/>
        <w:left w:val="none" w:sz="0" w:space="0" w:color="auto"/>
        <w:bottom w:val="none" w:sz="0" w:space="0" w:color="auto"/>
        <w:right w:val="none" w:sz="0" w:space="0" w:color="auto"/>
      </w:divBdr>
    </w:div>
    <w:div w:id="1341352287">
      <w:bodyDiv w:val="1"/>
      <w:marLeft w:val="0"/>
      <w:marRight w:val="0"/>
      <w:marTop w:val="0"/>
      <w:marBottom w:val="0"/>
      <w:divBdr>
        <w:top w:val="none" w:sz="0" w:space="0" w:color="auto"/>
        <w:left w:val="none" w:sz="0" w:space="0" w:color="auto"/>
        <w:bottom w:val="none" w:sz="0" w:space="0" w:color="auto"/>
        <w:right w:val="none" w:sz="0" w:space="0" w:color="auto"/>
      </w:divBdr>
    </w:div>
    <w:div w:id="1396275239">
      <w:bodyDiv w:val="1"/>
      <w:marLeft w:val="0"/>
      <w:marRight w:val="0"/>
      <w:marTop w:val="0"/>
      <w:marBottom w:val="0"/>
      <w:divBdr>
        <w:top w:val="none" w:sz="0" w:space="0" w:color="auto"/>
        <w:left w:val="none" w:sz="0" w:space="0" w:color="auto"/>
        <w:bottom w:val="none" w:sz="0" w:space="0" w:color="auto"/>
        <w:right w:val="none" w:sz="0" w:space="0" w:color="auto"/>
      </w:divBdr>
      <w:divsChild>
        <w:div w:id="1178890049">
          <w:marLeft w:val="0"/>
          <w:marRight w:val="0"/>
          <w:marTop w:val="0"/>
          <w:marBottom w:val="0"/>
          <w:divBdr>
            <w:top w:val="none" w:sz="0" w:space="0" w:color="auto"/>
            <w:left w:val="none" w:sz="0" w:space="0" w:color="auto"/>
            <w:bottom w:val="none" w:sz="0" w:space="0" w:color="auto"/>
            <w:right w:val="none" w:sz="0" w:space="0" w:color="auto"/>
          </w:divBdr>
        </w:div>
      </w:divsChild>
    </w:div>
    <w:div w:id="1398555693">
      <w:bodyDiv w:val="1"/>
      <w:marLeft w:val="0"/>
      <w:marRight w:val="0"/>
      <w:marTop w:val="0"/>
      <w:marBottom w:val="0"/>
      <w:divBdr>
        <w:top w:val="none" w:sz="0" w:space="0" w:color="auto"/>
        <w:left w:val="none" w:sz="0" w:space="0" w:color="auto"/>
        <w:bottom w:val="none" w:sz="0" w:space="0" w:color="auto"/>
        <w:right w:val="none" w:sz="0" w:space="0" w:color="auto"/>
      </w:divBdr>
    </w:div>
    <w:div w:id="1448542828">
      <w:bodyDiv w:val="1"/>
      <w:marLeft w:val="0"/>
      <w:marRight w:val="0"/>
      <w:marTop w:val="0"/>
      <w:marBottom w:val="0"/>
      <w:divBdr>
        <w:top w:val="none" w:sz="0" w:space="0" w:color="auto"/>
        <w:left w:val="none" w:sz="0" w:space="0" w:color="auto"/>
        <w:bottom w:val="none" w:sz="0" w:space="0" w:color="auto"/>
        <w:right w:val="none" w:sz="0" w:space="0" w:color="auto"/>
      </w:divBdr>
    </w:div>
    <w:div w:id="1467234440">
      <w:bodyDiv w:val="1"/>
      <w:marLeft w:val="0"/>
      <w:marRight w:val="0"/>
      <w:marTop w:val="0"/>
      <w:marBottom w:val="0"/>
      <w:divBdr>
        <w:top w:val="none" w:sz="0" w:space="0" w:color="auto"/>
        <w:left w:val="none" w:sz="0" w:space="0" w:color="auto"/>
        <w:bottom w:val="none" w:sz="0" w:space="0" w:color="auto"/>
        <w:right w:val="none" w:sz="0" w:space="0" w:color="auto"/>
      </w:divBdr>
    </w:div>
    <w:div w:id="1472480660">
      <w:bodyDiv w:val="1"/>
      <w:marLeft w:val="0"/>
      <w:marRight w:val="0"/>
      <w:marTop w:val="0"/>
      <w:marBottom w:val="0"/>
      <w:divBdr>
        <w:top w:val="none" w:sz="0" w:space="0" w:color="auto"/>
        <w:left w:val="none" w:sz="0" w:space="0" w:color="auto"/>
        <w:bottom w:val="none" w:sz="0" w:space="0" w:color="auto"/>
        <w:right w:val="none" w:sz="0" w:space="0" w:color="auto"/>
      </w:divBdr>
      <w:divsChild>
        <w:div w:id="357433652">
          <w:marLeft w:val="0"/>
          <w:marRight w:val="0"/>
          <w:marTop w:val="0"/>
          <w:marBottom w:val="0"/>
          <w:divBdr>
            <w:top w:val="none" w:sz="0" w:space="0" w:color="auto"/>
            <w:left w:val="none" w:sz="0" w:space="0" w:color="auto"/>
            <w:bottom w:val="none" w:sz="0" w:space="0" w:color="auto"/>
            <w:right w:val="none" w:sz="0" w:space="0" w:color="auto"/>
          </w:divBdr>
          <w:divsChild>
            <w:div w:id="1366440662">
              <w:marLeft w:val="0"/>
              <w:marRight w:val="0"/>
              <w:marTop w:val="0"/>
              <w:marBottom w:val="0"/>
              <w:divBdr>
                <w:top w:val="none" w:sz="0" w:space="0" w:color="auto"/>
                <w:left w:val="none" w:sz="0" w:space="0" w:color="auto"/>
                <w:bottom w:val="none" w:sz="0" w:space="0" w:color="auto"/>
                <w:right w:val="none" w:sz="0" w:space="0" w:color="auto"/>
              </w:divBdr>
              <w:divsChild>
                <w:div w:id="1181818417">
                  <w:marLeft w:val="0"/>
                  <w:marRight w:val="0"/>
                  <w:marTop w:val="0"/>
                  <w:marBottom w:val="0"/>
                  <w:divBdr>
                    <w:top w:val="none" w:sz="0" w:space="0" w:color="auto"/>
                    <w:left w:val="none" w:sz="0" w:space="0" w:color="auto"/>
                    <w:bottom w:val="none" w:sz="0" w:space="0" w:color="auto"/>
                    <w:right w:val="none" w:sz="0" w:space="0" w:color="auto"/>
                  </w:divBdr>
                </w:div>
              </w:divsChild>
            </w:div>
            <w:div w:id="1313172208">
              <w:marLeft w:val="0"/>
              <w:marRight w:val="0"/>
              <w:marTop w:val="0"/>
              <w:marBottom w:val="0"/>
              <w:divBdr>
                <w:top w:val="none" w:sz="0" w:space="0" w:color="auto"/>
                <w:left w:val="none" w:sz="0" w:space="0" w:color="auto"/>
                <w:bottom w:val="none" w:sz="0" w:space="0" w:color="auto"/>
                <w:right w:val="none" w:sz="0" w:space="0" w:color="auto"/>
              </w:divBdr>
            </w:div>
          </w:divsChild>
        </w:div>
        <w:div w:id="996349820">
          <w:marLeft w:val="0"/>
          <w:marRight w:val="0"/>
          <w:marTop w:val="0"/>
          <w:marBottom w:val="0"/>
          <w:divBdr>
            <w:top w:val="none" w:sz="0" w:space="0" w:color="auto"/>
            <w:left w:val="none" w:sz="0" w:space="0" w:color="auto"/>
            <w:bottom w:val="none" w:sz="0" w:space="0" w:color="auto"/>
            <w:right w:val="none" w:sz="0" w:space="0" w:color="auto"/>
          </w:divBdr>
          <w:divsChild>
            <w:div w:id="871961433">
              <w:marLeft w:val="0"/>
              <w:marRight w:val="0"/>
              <w:marTop w:val="0"/>
              <w:marBottom w:val="0"/>
              <w:divBdr>
                <w:top w:val="none" w:sz="0" w:space="0" w:color="auto"/>
                <w:left w:val="none" w:sz="0" w:space="0" w:color="auto"/>
                <w:bottom w:val="none" w:sz="0" w:space="0" w:color="auto"/>
                <w:right w:val="none" w:sz="0" w:space="0" w:color="auto"/>
              </w:divBdr>
              <w:divsChild>
                <w:div w:id="869025281">
                  <w:marLeft w:val="0"/>
                  <w:marRight w:val="0"/>
                  <w:marTop w:val="0"/>
                  <w:marBottom w:val="0"/>
                  <w:divBdr>
                    <w:top w:val="none" w:sz="0" w:space="0" w:color="auto"/>
                    <w:left w:val="none" w:sz="0" w:space="0" w:color="auto"/>
                    <w:bottom w:val="none" w:sz="0" w:space="0" w:color="auto"/>
                    <w:right w:val="none" w:sz="0" w:space="0" w:color="auto"/>
                  </w:divBdr>
                </w:div>
              </w:divsChild>
            </w:div>
            <w:div w:id="1216505087">
              <w:marLeft w:val="0"/>
              <w:marRight w:val="0"/>
              <w:marTop w:val="0"/>
              <w:marBottom w:val="0"/>
              <w:divBdr>
                <w:top w:val="none" w:sz="0" w:space="0" w:color="auto"/>
                <w:left w:val="none" w:sz="0" w:space="0" w:color="auto"/>
                <w:bottom w:val="none" w:sz="0" w:space="0" w:color="auto"/>
                <w:right w:val="none" w:sz="0" w:space="0" w:color="auto"/>
              </w:divBdr>
            </w:div>
          </w:divsChild>
        </w:div>
        <w:div w:id="1088429373">
          <w:marLeft w:val="0"/>
          <w:marRight w:val="0"/>
          <w:marTop w:val="0"/>
          <w:marBottom w:val="0"/>
          <w:divBdr>
            <w:top w:val="none" w:sz="0" w:space="0" w:color="auto"/>
            <w:left w:val="none" w:sz="0" w:space="0" w:color="auto"/>
            <w:bottom w:val="none" w:sz="0" w:space="0" w:color="auto"/>
            <w:right w:val="none" w:sz="0" w:space="0" w:color="auto"/>
          </w:divBdr>
          <w:divsChild>
            <w:div w:id="2141531133">
              <w:marLeft w:val="0"/>
              <w:marRight w:val="0"/>
              <w:marTop w:val="0"/>
              <w:marBottom w:val="0"/>
              <w:divBdr>
                <w:top w:val="none" w:sz="0" w:space="0" w:color="auto"/>
                <w:left w:val="none" w:sz="0" w:space="0" w:color="auto"/>
                <w:bottom w:val="none" w:sz="0" w:space="0" w:color="auto"/>
                <w:right w:val="none" w:sz="0" w:space="0" w:color="auto"/>
              </w:divBdr>
              <w:divsChild>
                <w:div w:id="1827358338">
                  <w:marLeft w:val="0"/>
                  <w:marRight w:val="0"/>
                  <w:marTop w:val="0"/>
                  <w:marBottom w:val="0"/>
                  <w:divBdr>
                    <w:top w:val="none" w:sz="0" w:space="0" w:color="auto"/>
                    <w:left w:val="none" w:sz="0" w:space="0" w:color="auto"/>
                    <w:bottom w:val="none" w:sz="0" w:space="0" w:color="auto"/>
                    <w:right w:val="none" w:sz="0" w:space="0" w:color="auto"/>
                  </w:divBdr>
                </w:div>
              </w:divsChild>
            </w:div>
            <w:div w:id="477184934">
              <w:marLeft w:val="0"/>
              <w:marRight w:val="0"/>
              <w:marTop w:val="0"/>
              <w:marBottom w:val="0"/>
              <w:divBdr>
                <w:top w:val="none" w:sz="0" w:space="0" w:color="auto"/>
                <w:left w:val="none" w:sz="0" w:space="0" w:color="auto"/>
                <w:bottom w:val="none" w:sz="0" w:space="0" w:color="auto"/>
                <w:right w:val="none" w:sz="0" w:space="0" w:color="auto"/>
              </w:divBdr>
            </w:div>
          </w:divsChild>
        </w:div>
        <w:div w:id="298997303">
          <w:marLeft w:val="0"/>
          <w:marRight w:val="0"/>
          <w:marTop w:val="0"/>
          <w:marBottom w:val="0"/>
          <w:divBdr>
            <w:top w:val="none" w:sz="0" w:space="0" w:color="auto"/>
            <w:left w:val="none" w:sz="0" w:space="0" w:color="auto"/>
            <w:bottom w:val="none" w:sz="0" w:space="0" w:color="auto"/>
            <w:right w:val="none" w:sz="0" w:space="0" w:color="auto"/>
          </w:divBdr>
          <w:divsChild>
            <w:div w:id="788624499">
              <w:marLeft w:val="0"/>
              <w:marRight w:val="0"/>
              <w:marTop w:val="0"/>
              <w:marBottom w:val="0"/>
              <w:divBdr>
                <w:top w:val="none" w:sz="0" w:space="0" w:color="auto"/>
                <w:left w:val="none" w:sz="0" w:space="0" w:color="auto"/>
                <w:bottom w:val="none" w:sz="0" w:space="0" w:color="auto"/>
                <w:right w:val="none" w:sz="0" w:space="0" w:color="auto"/>
              </w:divBdr>
              <w:divsChild>
                <w:div w:id="1208759334">
                  <w:marLeft w:val="0"/>
                  <w:marRight w:val="0"/>
                  <w:marTop w:val="0"/>
                  <w:marBottom w:val="0"/>
                  <w:divBdr>
                    <w:top w:val="none" w:sz="0" w:space="0" w:color="auto"/>
                    <w:left w:val="none" w:sz="0" w:space="0" w:color="auto"/>
                    <w:bottom w:val="none" w:sz="0" w:space="0" w:color="auto"/>
                    <w:right w:val="none" w:sz="0" w:space="0" w:color="auto"/>
                  </w:divBdr>
                </w:div>
              </w:divsChild>
            </w:div>
            <w:div w:id="262883223">
              <w:marLeft w:val="0"/>
              <w:marRight w:val="0"/>
              <w:marTop w:val="0"/>
              <w:marBottom w:val="0"/>
              <w:divBdr>
                <w:top w:val="none" w:sz="0" w:space="0" w:color="auto"/>
                <w:left w:val="none" w:sz="0" w:space="0" w:color="auto"/>
                <w:bottom w:val="none" w:sz="0" w:space="0" w:color="auto"/>
                <w:right w:val="none" w:sz="0" w:space="0" w:color="auto"/>
              </w:divBdr>
            </w:div>
          </w:divsChild>
        </w:div>
        <w:div w:id="1235820266">
          <w:marLeft w:val="0"/>
          <w:marRight w:val="0"/>
          <w:marTop w:val="0"/>
          <w:marBottom w:val="0"/>
          <w:divBdr>
            <w:top w:val="none" w:sz="0" w:space="0" w:color="auto"/>
            <w:left w:val="none" w:sz="0" w:space="0" w:color="auto"/>
            <w:bottom w:val="none" w:sz="0" w:space="0" w:color="auto"/>
            <w:right w:val="none" w:sz="0" w:space="0" w:color="auto"/>
          </w:divBdr>
          <w:divsChild>
            <w:div w:id="365060450">
              <w:marLeft w:val="0"/>
              <w:marRight w:val="0"/>
              <w:marTop w:val="0"/>
              <w:marBottom w:val="0"/>
              <w:divBdr>
                <w:top w:val="none" w:sz="0" w:space="0" w:color="auto"/>
                <w:left w:val="none" w:sz="0" w:space="0" w:color="auto"/>
                <w:bottom w:val="none" w:sz="0" w:space="0" w:color="auto"/>
                <w:right w:val="none" w:sz="0" w:space="0" w:color="auto"/>
              </w:divBdr>
              <w:divsChild>
                <w:div w:id="594094664">
                  <w:marLeft w:val="0"/>
                  <w:marRight w:val="0"/>
                  <w:marTop w:val="0"/>
                  <w:marBottom w:val="0"/>
                  <w:divBdr>
                    <w:top w:val="none" w:sz="0" w:space="0" w:color="auto"/>
                    <w:left w:val="none" w:sz="0" w:space="0" w:color="auto"/>
                    <w:bottom w:val="none" w:sz="0" w:space="0" w:color="auto"/>
                    <w:right w:val="none" w:sz="0" w:space="0" w:color="auto"/>
                  </w:divBdr>
                </w:div>
              </w:divsChild>
            </w:div>
            <w:div w:id="392654851">
              <w:marLeft w:val="0"/>
              <w:marRight w:val="0"/>
              <w:marTop w:val="0"/>
              <w:marBottom w:val="0"/>
              <w:divBdr>
                <w:top w:val="none" w:sz="0" w:space="0" w:color="auto"/>
                <w:left w:val="none" w:sz="0" w:space="0" w:color="auto"/>
                <w:bottom w:val="none" w:sz="0" w:space="0" w:color="auto"/>
                <w:right w:val="none" w:sz="0" w:space="0" w:color="auto"/>
              </w:divBdr>
            </w:div>
          </w:divsChild>
        </w:div>
        <w:div w:id="1321036457">
          <w:marLeft w:val="0"/>
          <w:marRight w:val="0"/>
          <w:marTop w:val="0"/>
          <w:marBottom w:val="0"/>
          <w:divBdr>
            <w:top w:val="none" w:sz="0" w:space="0" w:color="auto"/>
            <w:left w:val="none" w:sz="0" w:space="0" w:color="auto"/>
            <w:bottom w:val="none" w:sz="0" w:space="0" w:color="auto"/>
            <w:right w:val="none" w:sz="0" w:space="0" w:color="auto"/>
          </w:divBdr>
          <w:divsChild>
            <w:div w:id="1952203749">
              <w:marLeft w:val="0"/>
              <w:marRight w:val="0"/>
              <w:marTop w:val="0"/>
              <w:marBottom w:val="0"/>
              <w:divBdr>
                <w:top w:val="none" w:sz="0" w:space="0" w:color="auto"/>
                <w:left w:val="none" w:sz="0" w:space="0" w:color="auto"/>
                <w:bottom w:val="none" w:sz="0" w:space="0" w:color="auto"/>
                <w:right w:val="none" w:sz="0" w:space="0" w:color="auto"/>
              </w:divBdr>
              <w:divsChild>
                <w:div w:id="1653370994">
                  <w:marLeft w:val="0"/>
                  <w:marRight w:val="0"/>
                  <w:marTop w:val="0"/>
                  <w:marBottom w:val="0"/>
                  <w:divBdr>
                    <w:top w:val="none" w:sz="0" w:space="0" w:color="auto"/>
                    <w:left w:val="none" w:sz="0" w:space="0" w:color="auto"/>
                    <w:bottom w:val="none" w:sz="0" w:space="0" w:color="auto"/>
                    <w:right w:val="none" w:sz="0" w:space="0" w:color="auto"/>
                  </w:divBdr>
                </w:div>
              </w:divsChild>
            </w:div>
            <w:div w:id="1173688109">
              <w:marLeft w:val="0"/>
              <w:marRight w:val="0"/>
              <w:marTop w:val="0"/>
              <w:marBottom w:val="0"/>
              <w:divBdr>
                <w:top w:val="none" w:sz="0" w:space="0" w:color="auto"/>
                <w:left w:val="none" w:sz="0" w:space="0" w:color="auto"/>
                <w:bottom w:val="none" w:sz="0" w:space="0" w:color="auto"/>
                <w:right w:val="none" w:sz="0" w:space="0" w:color="auto"/>
              </w:divBdr>
            </w:div>
          </w:divsChild>
        </w:div>
        <w:div w:id="1057388844">
          <w:marLeft w:val="0"/>
          <w:marRight w:val="0"/>
          <w:marTop w:val="0"/>
          <w:marBottom w:val="0"/>
          <w:divBdr>
            <w:top w:val="none" w:sz="0" w:space="0" w:color="auto"/>
            <w:left w:val="none" w:sz="0" w:space="0" w:color="auto"/>
            <w:bottom w:val="none" w:sz="0" w:space="0" w:color="auto"/>
            <w:right w:val="none" w:sz="0" w:space="0" w:color="auto"/>
          </w:divBdr>
          <w:divsChild>
            <w:div w:id="1599173893">
              <w:marLeft w:val="0"/>
              <w:marRight w:val="0"/>
              <w:marTop w:val="0"/>
              <w:marBottom w:val="0"/>
              <w:divBdr>
                <w:top w:val="none" w:sz="0" w:space="0" w:color="auto"/>
                <w:left w:val="none" w:sz="0" w:space="0" w:color="auto"/>
                <w:bottom w:val="none" w:sz="0" w:space="0" w:color="auto"/>
                <w:right w:val="none" w:sz="0" w:space="0" w:color="auto"/>
              </w:divBdr>
              <w:divsChild>
                <w:div w:id="214781620">
                  <w:marLeft w:val="0"/>
                  <w:marRight w:val="0"/>
                  <w:marTop w:val="0"/>
                  <w:marBottom w:val="0"/>
                  <w:divBdr>
                    <w:top w:val="none" w:sz="0" w:space="0" w:color="auto"/>
                    <w:left w:val="none" w:sz="0" w:space="0" w:color="auto"/>
                    <w:bottom w:val="none" w:sz="0" w:space="0" w:color="auto"/>
                    <w:right w:val="none" w:sz="0" w:space="0" w:color="auto"/>
                  </w:divBdr>
                </w:div>
              </w:divsChild>
            </w:div>
            <w:div w:id="1656109899">
              <w:marLeft w:val="0"/>
              <w:marRight w:val="0"/>
              <w:marTop w:val="0"/>
              <w:marBottom w:val="0"/>
              <w:divBdr>
                <w:top w:val="none" w:sz="0" w:space="0" w:color="auto"/>
                <w:left w:val="none" w:sz="0" w:space="0" w:color="auto"/>
                <w:bottom w:val="none" w:sz="0" w:space="0" w:color="auto"/>
                <w:right w:val="none" w:sz="0" w:space="0" w:color="auto"/>
              </w:divBdr>
            </w:div>
          </w:divsChild>
        </w:div>
        <w:div w:id="980186753">
          <w:marLeft w:val="0"/>
          <w:marRight w:val="0"/>
          <w:marTop w:val="0"/>
          <w:marBottom w:val="0"/>
          <w:divBdr>
            <w:top w:val="none" w:sz="0" w:space="0" w:color="auto"/>
            <w:left w:val="none" w:sz="0" w:space="0" w:color="auto"/>
            <w:bottom w:val="none" w:sz="0" w:space="0" w:color="auto"/>
            <w:right w:val="none" w:sz="0" w:space="0" w:color="auto"/>
          </w:divBdr>
          <w:divsChild>
            <w:div w:id="751969673">
              <w:marLeft w:val="0"/>
              <w:marRight w:val="0"/>
              <w:marTop w:val="0"/>
              <w:marBottom w:val="0"/>
              <w:divBdr>
                <w:top w:val="none" w:sz="0" w:space="0" w:color="auto"/>
                <w:left w:val="none" w:sz="0" w:space="0" w:color="auto"/>
                <w:bottom w:val="none" w:sz="0" w:space="0" w:color="auto"/>
                <w:right w:val="none" w:sz="0" w:space="0" w:color="auto"/>
              </w:divBdr>
              <w:divsChild>
                <w:div w:id="963657683">
                  <w:marLeft w:val="0"/>
                  <w:marRight w:val="0"/>
                  <w:marTop w:val="0"/>
                  <w:marBottom w:val="0"/>
                  <w:divBdr>
                    <w:top w:val="none" w:sz="0" w:space="0" w:color="auto"/>
                    <w:left w:val="none" w:sz="0" w:space="0" w:color="auto"/>
                    <w:bottom w:val="none" w:sz="0" w:space="0" w:color="auto"/>
                    <w:right w:val="none" w:sz="0" w:space="0" w:color="auto"/>
                  </w:divBdr>
                </w:div>
              </w:divsChild>
            </w:div>
            <w:div w:id="192618753">
              <w:marLeft w:val="0"/>
              <w:marRight w:val="0"/>
              <w:marTop w:val="0"/>
              <w:marBottom w:val="0"/>
              <w:divBdr>
                <w:top w:val="none" w:sz="0" w:space="0" w:color="auto"/>
                <w:left w:val="none" w:sz="0" w:space="0" w:color="auto"/>
                <w:bottom w:val="none" w:sz="0" w:space="0" w:color="auto"/>
                <w:right w:val="none" w:sz="0" w:space="0" w:color="auto"/>
              </w:divBdr>
            </w:div>
          </w:divsChild>
        </w:div>
        <w:div w:id="1518229030">
          <w:marLeft w:val="0"/>
          <w:marRight w:val="0"/>
          <w:marTop w:val="0"/>
          <w:marBottom w:val="0"/>
          <w:divBdr>
            <w:top w:val="none" w:sz="0" w:space="0" w:color="auto"/>
            <w:left w:val="none" w:sz="0" w:space="0" w:color="auto"/>
            <w:bottom w:val="none" w:sz="0" w:space="0" w:color="auto"/>
            <w:right w:val="none" w:sz="0" w:space="0" w:color="auto"/>
          </w:divBdr>
          <w:divsChild>
            <w:div w:id="983200159">
              <w:marLeft w:val="0"/>
              <w:marRight w:val="0"/>
              <w:marTop w:val="0"/>
              <w:marBottom w:val="0"/>
              <w:divBdr>
                <w:top w:val="none" w:sz="0" w:space="0" w:color="auto"/>
                <w:left w:val="none" w:sz="0" w:space="0" w:color="auto"/>
                <w:bottom w:val="none" w:sz="0" w:space="0" w:color="auto"/>
                <w:right w:val="none" w:sz="0" w:space="0" w:color="auto"/>
              </w:divBdr>
              <w:divsChild>
                <w:div w:id="1645308540">
                  <w:marLeft w:val="0"/>
                  <w:marRight w:val="0"/>
                  <w:marTop w:val="0"/>
                  <w:marBottom w:val="0"/>
                  <w:divBdr>
                    <w:top w:val="none" w:sz="0" w:space="0" w:color="auto"/>
                    <w:left w:val="none" w:sz="0" w:space="0" w:color="auto"/>
                    <w:bottom w:val="none" w:sz="0" w:space="0" w:color="auto"/>
                    <w:right w:val="none" w:sz="0" w:space="0" w:color="auto"/>
                  </w:divBdr>
                </w:div>
              </w:divsChild>
            </w:div>
            <w:div w:id="289089414">
              <w:marLeft w:val="0"/>
              <w:marRight w:val="0"/>
              <w:marTop w:val="0"/>
              <w:marBottom w:val="0"/>
              <w:divBdr>
                <w:top w:val="none" w:sz="0" w:space="0" w:color="auto"/>
                <w:left w:val="none" w:sz="0" w:space="0" w:color="auto"/>
                <w:bottom w:val="none" w:sz="0" w:space="0" w:color="auto"/>
                <w:right w:val="none" w:sz="0" w:space="0" w:color="auto"/>
              </w:divBdr>
            </w:div>
          </w:divsChild>
        </w:div>
        <w:div w:id="348524858">
          <w:marLeft w:val="0"/>
          <w:marRight w:val="0"/>
          <w:marTop w:val="0"/>
          <w:marBottom w:val="0"/>
          <w:divBdr>
            <w:top w:val="none" w:sz="0" w:space="0" w:color="auto"/>
            <w:left w:val="none" w:sz="0" w:space="0" w:color="auto"/>
            <w:bottom w:val="none" w:sz="0" w:space="0" w:color="auto"/>
            <w:right w:val="none" w:sz="0" w:space="0" w:color="auto"/>
          </w:divBdr>
          <w:divsChild>
            <w:div w:id="1653408193">
              <w:marLeft w:val="0"/>
              <w:marRight w:val="0"/>
              <w:marTop w:val="0"/>
              <w:marBottom w:val="0"/>
              <w:divBdr>
                <w:top w:val="none" w:sz="0" w:space="0" w:color="auto"/>
                <w:left w:val="none" w:sz="0" w:space="0" w:color="auto"/>
                <w:bottom w:val="none" w:sz="0" w:space="0" w:color="auto"/>
                <w:right w:val="none" w:sz="0" w:space="0" w:color="auto"/>
              </w:divBdr>
              <w:divsChild>
                <w:div w:id="345792391">
                  <w:marLeft w:val="0"/>
                  <w:marRight w:val="0"/>
                  <w:marTop w:val="0"/>
                  <w:marBottom w:val="0"/>
                  <w:divBdr>
                    <w:top w:val="none" w:sz="0" w:space="0" w:color="auto"/>
                    <w:left w:val="none" w:sz="0" w:space="0" w:color="auto"/>
                    <w:bottom w:val="none" w:sz="0" w:space="0" w:color="auto"/>
                    <w:right w:val="none" w:sz="0" w:space="0" w:color="auto"/>
                  </w:divBdr>
                </w:div>
              </w:divsChild>
            </w:div>
            <w:div w:id="1453281289">
              <w:marLeft w:val="0"/>
              <w:marRight w:val="0"/>
              <w:marTop w:val="0"/>
              <w:marBottom w:val="0"/>
              <w:divBdr>
                <w:top w:val="none" w:sz="0" w:space="0" w:color="auto"/>
                <w:left w:val="none" w:sz="0" w:space="0" w:color="auto"/>
                <w:bottom w:val="none" w:sz="0" w:space="0" w:color="auto"/>
                <w:right w:val="none" w:sz="0" w:space="0" w:color="auto"/>
              </w:divBdr>
            </w:div>
          </w:divsChild>
        </w:div>
        <w:div w:id="1510674470">
          <w:marLeft w:val="0"/>
          <w:marRight w:val="0"/>
          <w:marTop w:val="0"/>
          <w:marBottom w:val="0"/>
          <w:divBdr>
            <w:top w:val="none" w:sz="0" w:space="0" w:color="auto"/>
            <w:left w:val="none" w:sz="0" w:space="0" w:color="auto"/>
            <w:bottom w:val="none" w:sz="0" w:space="0" w:color="auto"/>
            <w:right w:val="none" w:sz="0" w:space="0" w:color="auto"/>
          </w:divBdr>
          <w:divsChild>
            <w:div w:id="1370957879">
              <w:marLeft w:val="0"/>
              <w:marRight w:val="0"/>
              <w:marTop w:val="0"/>
              <w:marBottom w:val="0"/>
              <w:divBdr>
                <w:top w:val="none" w:sz="0" w:space="0" w:color="auto"/>
                <w:left w:val="none" w:sz="0" w:space="0" w:color="auto"/>
                <w:bottom w:val="none" w:sz="0" w:space="0" w:color="auto"/>
                <w:right w:val="none" w:sz="0" w:space="0" w:color="auto"/>
              </w:divBdr>
              <w:divsChild>
                <w:div w:id="1510488644">
                  <w:marLeft w:val="0"/>
                  <w:marRight w:val="0"/>
                  <w:marTop w:val="0"/>
                  <w:marBottom w:val="0"/>
                  <w:divBdr>
                    <w:top w:val="none" w:sz="0" w:space="0" w:color="auto"/>
                    <w:left w:val="none" w:sz="0" w:space="0" w:color="auto"/>
                    <w:bottom w:val="none" w:sz="0" w:space="0" w:color="auto"/>
                    <w:right w:val="none" w:sz="0" w:space="0" w:color="auto"/>
                  </w:divBdr>
                </w:div>
              </w:divsChild>
            </w:div>
            <w:div w:id="1663318583">
              <w:marLeft w:val="0"/>
              <w:marRight w:val="0"/>
              <w:marTop w:val="0"/>
              <w:marBottom w:val="0"/>
              <w:divBdr>
                <w:top w:val="none" w:sz="0" w:space="0" w:color="auto"/>
                <w:left w:val="none" w:sz="0" w:space="0" w:color="auto"/>
                <w:bottom w:val="none" w:sz="0" w:space="0" w:color="auto"/>
                <w:right w:val="none" w:sz="0" w:space="0" w:color="auto"/>
              </w:divBdr>
            </w:div>
          </w:divsChild>
        </w:div>
        <w:div w:id="1257396311">
          <w:marLeft w:val="0"/>
          <w:marRight w:val="0"/>
          <w:marTop w:val="0"/>
          <w:marBottom w:val="0"/>
          <w:divBdr>
            <w:top w:val="none" w:sz="0" w:space="0" w:color="auto"/>
            <w:left w:val="none" w:sz="0" w:space="0" w:color="auto"/>
            <w:bottom w:val="none" w:sz="0" w:space="0" w:color="auto"/>
            <w:right w:val="none" w:sz="0" w:space="0" w:color="auto"/>
          </w:divBdr>
          <w:divsChild>
            <w:div w:id="674191056">
              <w:marLeft w:val="0"/>
              <w:marRight w:val="0"/>
              <w:marTop w:val="0"/>
              <w:marBottom w:val="0"/>
              <w:divBdr>
                <w:top w:val="none" w:sz="0" w:space="0" w:color="auto"/>
                <w:left w:val="none" w:sz="0" w:space="0" w:color="auto"/>
                <w:bottom w:val="none" w:sz="0" w:space="0" w:color="auto"/>
                <w:right w:val="none" w:sz="0" w:space="0" w:color="auto"/>
              </w:divBdr>
              <w:divsChild>
                <w:div w:id="102651190">
                  <w:marLeft w:val="0"/>
                  <w:marRight w:val="0"/>
                  <w:marTop w:val="0"/>
                  <w:marBottom w:val="0"/>
                  <w:divBdr>
                    <w:top w:val="none" w:sz="0" w:space="0" w:color="auto"/>
                    <w:left w:val="none" w:sz="0" w:space="0" w:color="auto"/>
                    <w:bottom w:val="none" w:sz="0" w:space="0" w:color="auto"/>
                    <w:right w:val="none" w:sz="0" w:space="0" w:color="auto"/>
                  </w:divBdr>
                </w:div>
              </w:divsChild>
            </w:div>
            <w:div w:id="144932171">
              <w:marLeft w:val="0"/>
              <w:marRight w:val="0"/>
              <w:marTop w:val="0"/>
              <w:marBottom w:val="0"/>
              <w:divBdr>
                <w:top w:val="none" w:sz="0" w:space="0" w:color="auto"/>
                <w:left w:val="none" w:sz="0" w:space="0" w:color="auto"/>
                <w:bottom w:val="none" w:sz="0" w:space="0" w:color="auto"/>
                <w:right w:val="none" w:sz="0" w:space="0" w:color="auto"/>
              </w:divBdr>
            </w:div>
          </w:divsChild>
        </w:div>
        <w:div w:id="1863270">
          <w:marLeft w:val="0"/>
          <w:marRight w:val="0"/>
          <w:marTop w:val="0"/>
          <w:marBottom w:val="0"/>
          <w:divBdr>
            <w:top w:val="none" w:sz="0" w:space="0" w:color="auto"/>
            <w:left w:val="none" w:sz="0" w:space="0" w:color="auto"/>
            <w:bottom w:val="none" w:sz="0" w:space="0" w:color="auto"/>
            <w:right w:val="none" w:sz="0" w:space="0" w:color="auto"/>
          </w:divBdr>
          <w:divsChild>
            <w:div w:id="1529685004">
              <w:marLeft w:val="0"/>
              <w:marRight w:val="0"/>
              <w:marTop w:val="0"/>
              <w:marBottom w:val="0"/>
              <w:divBdr>
                <w:top w:val="none" w:sz="0" w:space="0" w:color="auto"/>
                <w:left w:val="none" w:sz="0" w:space="0" w:color="auto"/>
                <w:bottom w:val="none" w:sz="0" w:space="0" w:color="auto"/>
                <w:right w:val="none" w:sz="0" w:space="0" w:color="auto"/>
              </w:divBdr>
              <w:divsChild>
                <w:div w:id="547104856">
                  <w:marLeft w:val="0"/>
                  <w:marRight w:val="0"/>
                  <w:marTop w:val="0"/>
                  <w:marBottom w:val="0"/>
                  <w:divBdr>
                    <w:top w:val="none" w:sz="0" w:space="0" w:color="auto"/>
                    <w:left w:val="none" w:sz="0" w:space="0" w:color="auto"/>
                    <w:bottom w:val="none" w:sz="0" w:space="0" w:color="auto"/>
                    <w:right w:val="none" w:sz="0" w:space="0" w:color="auto"/>
                  </w:divBdr>
                </w:div>
              </w:divsChild>
            </w:div>
            <w:div w:id="1861964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062583">
      <w:bodyDiv w:val="1"/>
      <w:marLeft w:val="0"/>
      <w:marRight w:val="0"/>
      <w:marTop w:val="0"/>
      <w:marBottom w:val="0"/>
      <w:divBdr>
        <w:top w:val="none" w:sz="0" w:space="0" w:color="auto"/>
        <w:left w:val="none" w:sz="0" w:space="0" w:color="auto"/>
        <w:bottom w:val="none" w:sz="0" w:space="0" w:color="auto"/>
        <w:right w:val="none" w:sz="0" w:space="0" w:color="auto"/>
      </w:divBdr>
      <w:divsChild>
        <w:div w:id="1725837652">
          <w:marLeft w:val="0"/>
          <w:marRight w:val="0"/>
          <w:marTop w:val="0"/>
          <w:marBottom w:val="0"/>
          <w:divBdr>
            <w:top w:val="none" w:sz="0" w:space="0" w:color="auto"/>
            <w:left w:val="none" w:sz="0" w:space="0" w:color="auto"/>
            <w:bottom w:val="none" w:sz="0" w:space="0" w:color="auto"/>
            <w:right w:val="none" w:sz="0" w:space="0" w:color="auto"/>
          </w:divBdr>
        </w:div>
      </w:divsChild>
    </w:div>
    <w:div w:id="1591816941">
      <w:bodyDiv w:val="1"/>
      <w:marLeft w:val="0"/>
      <w:marRight w:val="0"/>
      <w:marTop w:val="0"/>
      <w:marBottom w:val="0"/>
      <w:divBdr>
        <w:top w:val="none" w:sz="0" w:space="0" w:color="auto"/>
        <w:left w:val="none" w:sz="0" w:space="0" w:color="auto"/>
        <w:bottom w:val="none" w:sz="0" w:space="0" w:color="auto"/>
        <w:right w:val="none" w:sz="0" w:space="0" w:color="auto"/>
      </w:divBdr>
    </w:div>
    <w:div w:id="1618104154">
      <w:bodyDiv w:val="1"/>
      <w:marLeft w:val="0"/>
      <w:marRight w:val="0"/>
      <w:marTop w:val="0"/>
      <w:marBottom w:val="0"/>
      <w:divBdr>
        <w:top w:val="none" w:sz="0" w:space="0" w:color="auto"/>
        <w:left w:val="none" w:sz="0" w:space="0" w:color="auto"/>
        <w:bottom w:val="none" w:sz="0" w:space="0" w:color="auto"/>
        <w:right w:val="none" w:sz="0" w:space="0" w:color="auto"/>
      </w:divBdr>
      <w:divsChild>
        <w:div w:id="1545603349">
          <w:marLeft w:val="0"/>
          <w:marRight w:val="0"/>
          <w:marTop w:val="0"/>
          <w:marBottom w:val="0"/>
          <w:divBdr>
            <w:top w:val="none" w:sz="0" w:space="0" w:color="auto"/>
            <w:left w:val="none" w:sz="0" w:space="0" w:color="auto"/>
            <w:bottom w:val="none" w:sz="0" w:space="0" w:color="auto"/>
            <w:right w:val="none" w:sz="0" w:space="0" w:color="auto"/>
          </w:divBdr>
          <w:divsChild>
            <w:div w:id="1335764820">
              <w:marLeft w:val="0"/>
              <w:marRight w:val="0"/>
              <w:marTop w:val="0"/>
              <w:marBottom w:val="0"/>
              <w:divBdr>
                <w:top w:val="none" w:sz="0" w:space="0" w:color="auto"/>
                <w:left w:val="none" w:sz="0" w:space="0" w:color="auto"/>
                <w:bottom w:val="none" w:sz="0" w:space="0" w:color="auto"/>
                <w:right w:val="none" w:sz="0" w:space="0" w:color="auto"/>
              </w:divBdr>
              <w:divsChild>
                <w:div w:id="1264604758">
                  <w:marLeft w:val="0"/>
                  <w:marRight w:val="0"/>
                  <w:marTop w:val="0"/>
                  <w:marBottom w:val="0"/>
                  <w:divBdr>
                    <w:top w:val="none" w:sz="0" w:space="0" w:color="auto"/>
                    <w:left w:val="none" w:sz="0" w:space="0" w:color="auto"/>
                    <w:bottom w:val="none" w:sz="0" w:space="0" w:color="auto"/>
                    <w:right w:val="none" w:sz="0" w:space="0" w:color="auto"/>
                  </w:divBdr>
                </w:div>
              </w:divsChild>
            </w:div>
            <w:div w:id="1401706074">
              <w:marLeft w:val="0"/>
              <w:marRight w:val="0"/>
              <w:marTop w:val="0"/>
              <w:marBottom w:val="0"/>
              <w:divBdr>
                <w:top w:val="none" w:sz="0" w:space="0" w:color="auto"/>
                <w:left w:val="none" w:sz="0" w:space="0" w:color="auto"/>
                <w:bottom w:val="none" w:sz="0" w:space="0" w:color="auto"/>
                <w:right w:val="none" w:sz="0" w:space="0" w:color="auto"/>
              </w:divBdr>
            </w:div>
          </w:divsChild>
        </w:div>
        <w:div w:id="549918880">
          <w:marLeft w:val="0"/>
          <w:marRight w:val="0"/>
          <w:marTop w:val="0"/>
          <w:marBottom w:val="0"/>
          <w:divBdr>
            <w:top w:val="none" w:sz="0" w:space="0" w:color="auto"/>
            <w:left w:val="none" w:sz="0" w:space="0" w:color="auto"/>
            <w:bottom w:val="none" w:sz="0" w:space="0" w:color="auto"/>
            <w:right w:val="none" w:sz="0" w:space="0" w:color="auto"/>
          </w:divBdr>
          <w:divsChild>
            <w:div w:id="1648246470">
              <w:marLeft w:val="0"/>
              <w:marRight w:val="0"/>
              <w:marTop w:val="0"/>
              <w:marBottom w:val="0"/>
              <w:divBdr>
                <w:top w:val="none" w:sz="0" w:space="0" w:color="auto"/>
                <w:left w:val="none" w:sz="0" w:space="0" w:color="auto"/>
                <w:bottom w:val="none" w:sz="0" w:space="0" w:color="auto"/>
                <w:right w:val="none" w:sz="0" w:space="0" w:color="auto"/>
              </w:divBdr>
              <w:divsChild>
                <w:div w:id="2075201439">
                  <w:marLeft w:val="0"/>
                  <w:marRight w:val="0"/>
                  <w:marTop w:val="0"/>
                  <w:marBottom w:val="0"/>
                  <w:divBdr>
                    <w:top w:val="none" w:sz="0" w:space="0" w:color="auto"/>
                    <w:left w:val="none" w:sz="0" w:space="0" w:color="auto"/>
                    <w:bottom w:val="none" w:sz="0" w:space="0" w:color="auto"/>
                    <w:right w:val="none" w:sz="0" w:space="0" w:color="auto"/>
                  </w:divBdr>
                </w:div>
              </w:divsChild>
            </w:div>
            <w:div w:id="1555311780">
              <w:marLeft w:val="0"/>
              <w:marRight w:val="0"/>
              <w:marTop w:val="0"/>
              <w:marBottom w:val="0"/>
              <w:divBdr>
                <w:top w:val="none" w:sz="0" w:space="0" w:color="auto"/>
                <w:left w:val="none" w:sz="0" w:space="0" w:color="auto"/>
                <w:bottom w:val="none" w:sz="0" w:space="0" w:color="auto"/>
                <w:right w:val="none" w:sz="0" w:space="0" w:color="auto"/>
              </w:divBdr>
            </w:div>
          </w:divsChild>
        </w:div>
        <w:div w:id="855851903">
          <w:marLeft w:val="0"/>
          <w:marRight w:val="0"/>
          <w:marTop w:val="0"/>
          <w:marBottom w:val="0"/>
          <w:divBdr>
            <w:top w:val="none" w:sz="0" w:space="0" w:color="auto"/>
            <w:left w:val="none" w:sz="0" w:space="0" w:color="auto"/>
            <w:bottom w:val="none" w:sz="0" w:space="0" w:color="auto"/>
            <w:right w:val="none" w:sz="0" w:space="0" w:color="auto"/>
          </w:divBdr>
          <w:divsChild>
            <w:div w:id="636758131">
              <w:marLeft w:val="0"/>
              <w:marRight w:val="0"/>
              <w:marTop w:val="0"/>
              <w:marBottom w:val="0"/>
              <w:divBdr>
                <w:top w:val="none" w:sz="0" w:space="0" w:color="auto"/>
                <w:left w:val="none" w:sz="0" w:space="0" w:color="auto"/>
                <w:bottom w:val="none" w:sz="0" w:space="0" w:color="auto"/>
                <w:right w:val="none" w:sz="0" w:space="0" w:color="auto"/>
              </w:divBdr>
              <w:divsChild>
                <w:div w:id="1336885060">
                  <w:marLeft w:val="0"/>
                  <w:marRight w:val="0"/>
                  <w:marTop w:val="0"/>
                  <w:marBottom w:val="0"/>
                  <w:divBdr>
                    <w:top w:val="none" w:sz="0" w:space="0" w:color="auto"/>
                    <w:left w:val="none" w:sz="0" w:space="0" w:color="auto"/>
                    <w:bottom w:val="none" w:sz="0" w:space="0" w:color="auto"/>
                    <w:right w:val="none" w:sz="0" w:space="0" w:color="auto"/>
                  </w:divBdr>
                </w:div>
              </w:divsChild>
            </w:div>
            <w:div w:id="1752654049">
              <w:marLeft w:val="0"/>
              <w:marRight w:val="0"/>
              <w:marTop w:val="0"/>
              <w:marBottom w:val="0"/>
              <w:divBdr>
                <w:top w:val="none" w:sz="0" w:space="0" w:color="auto"/>
                <w:left w:val="none" w:sz="0" w:space="0" w:color="auto"/>
                <w:bottom w:val="none" w:sz="0" w:space="0" w:color="auto"/>
                <w:right w:val="none" w:sz="0" w:space="0" w:color="auto"/>
              </w:divBdr>
            </w:div>
          </w:divsChild>
        </w:div>
        <w:div w:id="1471900625">
          <w:marLeft w:val="0"/>
          <w:marRight w:val="0"/>
          <w:marTop w:val="0"/>
          <w:marBottom w:val="0"/>
          <w:divBdr>
            <w:top w:val="none" w:sz="0" w:space="0" w:color="auto"/>
            <w:left w:val="none" w:sz="0" w:space="0" w:color="auto"/>
            <w:bottom w:val="none" w:sz="0" w:space="0" w:color="auto"/>
            <w:right w:val="none" w:sz="0" w:space="0" w:color="auto"/>
          </w:divBdr>
          <w:divsChild>
            <w:div w:id="39789300">
              <w:marLeft w:val="0"/>
              <w:marRight w:val="0"/>
              <w:marTop w:val="0"/>
              <w:marBottom w:val="0"/>
              <w:divBdr>
                <w:top w:val="none" w:sz="0" w:space="0" w:color="auto"/>
                <w:left w:val="none" w:sz="0" w:space="0" w:color="auto"/>
                <w:bottom w:val="none" w:sz="0" w:space="0" w:color="auto"/>
                <w:right w:val="none" w:sz="0" w:space="0" w:color="auto"/>
              </w:divBdr>
              <w:divsChild>
                <w:div w:id="2143574693">
                  <w:marLeft w:val="0"/>
                  <w:marRight w:val="0"/>
                  <w:marTop w:val="0"/>
                  <w:marBottom w:val="0"/>
                  <w:divBdr>
                    <w:top w:val="none" w:sz="0" w:space="0" w:color="auto"/>
                    <w:left w:val="none" w:sz="0" w:space="0" w:color="auto"/>
                    <w:bottom w:val="none" w:sz="0" w:space="0" w:color="auto"/>
                    <w:right w:val="none" w:sz="0" w:space="0" w:color="auto"/>
                  </w:divBdr>
                </w:div>
              </w:divsChild>
            </w:div>
            <w:div w:id="213197305">
              <w:marLeft w:val="0"/>
              <w:marRight w:val="0"/>
              <w:marTop w:val="0"/>
              <w:marBottom w:val="0"/>
              <w:divBdr>
                <w:top w:val="none" w:sz="0" w:space="0" w:color="auto"/>
                <w:left w:val="none" w:sz="0" w:space="0" w:color="auto"/>
                <w:bottom w:val="none" w:sz="0" w:space="0" w:color="auto"/>
                <w:right w:val="none" w:sz="0" w:space="0" w:color="auto"/>
              </w:divBdr>
            </w:div>
          </w:divsChild>
        </w:div>
        <w:div w:id="119346407">
          <w:marLeft w:val="0"/>
          <w:marRight w:val="0"/>
          <w:marTop w:val="0"/>
          <w:marBottom w:val="0"/>
          <w:divBdr>
            <w:top w:val="none" w:sz="0" w:space="0" w:color="auto"/>
            <w:left w:val="none" w:sz="0" w:space="0" w:color="auto"/>
            <w:bottom w:val="none" w:sz="0" w:space="0" w:color="auto"/>
            <w:right w:val="none" w:sz="0" w:space="0" w:color="auto"/>
          </w:divBdr>
          <w:divsChild>
            <w:div w:id="1370717678">
              <w:marLeft w:val="0"/>
              <w:marRight w:val="0"/>
              <w:marTop w:val="0"/>
              <w:marBottom w:val="0"/>
              <w:divBdr>
                <w:top w:val="none" w:sz="0" w:space="0" w:color="auto"/>
                <w:left w:val="none" w:sz="0" w:space="0" w:color="auto"/>
                <w:bottom w:val="none" w:sz="0" w:space="0" w:color="auto"/>
                <w:right w:val="none" w:sz="0" w:space="0" w:color="auto"/>
              </w:divBdr>
              <w:divsChild>
                <w:div w:id="1748074280">
                  <w:marLeft w:val="0"/>
                  <w:marRight w:val="0"/>
                  <w:marTop w:val="0"/>
                  <w:marBottom w:val="0"/>
                  <w:divBdr>
                    <w:top w:val="none" w:sz="0" w:space="0" w:color="auto"/>
                    <w:left w:val="none" w:sz="0" w:space="0" w:color="auto"/>
                    <w:bottom w:val="none" w:sz="0" w:space="0" w:color="auto"/>
                    <w:right w:val="none" w:sz="0" w:space="0" w:color="auto"/>
                  </w:divBdr>
                </w:div>
              </w:divsChild>
            </w:div>
            <w:div w:id="1385060652">
              <w:marLeft w:val="0"/>
              <w:marRight w:val="0"/>
              <w:marTop w:val="0"/>
              <w:marBottom w:val="0"/>
              <w:divBdr>
                <w:top w:val="none" w:sz="0" w:space="0" w:color="auto"/>
                <w:left w:val="none" w:sz="0" w:space="0" w:color="auto"/>
                <w:bottom w:val="none" w:sz="0" w:space="0" w:color="auto"/>
                <w:right w:val="none" w:sz="0" w:space="0" w:color="auto"/>
              </w:divBdr>
            </w:div>
          </w:divsChild>
        </w:div>
        <w:div w:id="614334915">
          <w:marLeft w:val="0"/>
          <w:marRight w:val="0"/>
          <w:marTop w:val="0"/>
          <w:marBottom w:val="0"/>
          <w:divBdr>
            <w:top w:val="none" w:sz="0" w:space="0" w:color="auto"/>
            <w:left w:val="none" w:sz="0" w:space="0" w:color="auto"/>
            <w:bottom w:val="none" w:sz="0" w:space="0" w:color="auto"/>
            <w:right w:val="none" w:sz="0" w:space="0" w:color="auto"/>
          </w:divBdr>
          <w:divsChild>
            <w:div w:id="736127463">
              <w:marLeft w:val="0"/>
              <w:marRight w:val="0"/>
              <w:marTop w:val="0"/>
              <w:marBottom w:val="0"/>
              <w:divBdr>
                <w:top w:val="none" w:sz="0" w:space="0" w:color="auto"/>
                <w:left w:val="none" w:sz="0" w:space="0" w:color="auto"/>
                <w:bottom w:val="none" w:sz="0" w:space="0" w:color="auto"/>
                <w:right w:val="none" w:sz="0" w:space="0" w:color="auto"/>
              </w:divBdr>
              <w:divsChild>
                <w:div w:id="454062583">
                  <w:marLeft w:val="0"/>
                  <w:marRight w:val="0"/>
                  <w:marTop w:val="0"/>
                  <w:marBottom w:val="0"/>
                  <w:divBdr>
                    <w:top w:val="none" w:sz="0" w:space="0" w:color="auto"/>
                    <w:left w:val="none" w:sz="0" w:space="0" w:color="auto"/>
                    <w:bottom w:val="none" w:sz="0" w:space="0" w:color="auto"/>
                    <w:right w:val="none" w:sz="0" w:space="0" w:color="auto"/>
                  </w:divBdr>
                </w:div>
              </w:divsChild>
            </w:div>
            <w:div w:id="1620332627">
              <w:marLeft w:val="0"/>
              <w:marRight w:val="0"/>
              <w:marTop w:val="0"/>
              <w:marBottom w:val="0"/>
              <w:divBdr>
                <w:top w:val="none" w:sz="0" w:space="0" w:color="auto"/>
                <w:left w:val="none" w:sz="0" w:space="0" w:color="auto"/>
                <w:bottom w:val="none" w:sz="0" w:space="0" w:color="auto"/>
                <w:right w:val="none" w:sz="0" w:space="0" w:color="auto"/>
              </w:divBdr>
            </w:div>
          </w:divsChild>
        </w:div>
        <w:div w:id="401559598">
          <w:marLeft w:val="0"/>
          <w:marRight w:val="0"/>
          <w:marTop w:val="0"/>
          <w:marBottom w:val="0"/>
          <w:divBdr>
            <w:top w:val="none" w:sz="0" w:space="0" w:color="auto"/>
            <w:left w:val="none" w:sz="0" w:space="0" w:color="auto"/>
            <w:bottom w:val="none" w:sz="0" w:space="0" w:color="auto"/>
            <w:right w:val="none" w:sz="0" w:space="0" w:color="auto"/>
          </w:divBdr>
          <w:divsChild>
            <w:div w:id="64107775">
              <w:marLeft w:val="0"/>
              <w:marRight w:val="0"/>
              <w:marTop w:val="0"/>
              <w:marBottom w:val="0"/>
              <w:divBdr>
                <w:top w:val="none" w:sz="0" w:space="0" w:color="auto"/>
                <w:left w:val="none" w:sz="0" w:space="0" w:color="auto"/>
                <w:bottom w:val="none" w:sz="0" w:space="0" w:color="auto"/>
                <w:right w:val="none" w:sz="0" w:space="0" w:color="auto"/>
              </w:divBdr>
              <w:divsChild>
                <w:div w:id="440809339">
                  <w:marLeft w:val="0"/>
                  <w:marRight w:val="0"/>
                  <w:marTop w:val="0"/>
                  <w:marBottom w:val="0"/>
                  <w:divBdr>
                    <w:top w:val="none" w:sz="0" w:space="0" w:color="auto"/>
                    <w:left w:val="none" w:sz="0" w:space="0" w:color="auto"/>
                    <w:bottom w:val="none" w:sz="0" w:space="0" w:color="auto"/>
                    <w:right w:val="none" w:sz="0" w:space="0" w:color="auto"/>
                  </w:divBdr>
                </w:div>
              </w:divsChild>
            </w:div>
            <w:div w:id="1072115622">
              <w:marLeft w:val="0"/>
              <w:marRight w:val="0"/>
              <w:marTop w:val="0"/>
              <w:marBottom w:val="0"/>
              <w:divBdr>
                <w:top w:val="none" w:sz="0" w:space="0" w:color="auto"/>
                <w:left w:val="none" w:sz="0" w:space="0" w:color="auto"/>
                <w:bottom w:val="none" w:sz="0" w:space="0" w:color="auto"/>
                <w:right w:val="none" w:sz="0" w:space="0" w:color="auto"/>
              </w:divBdr>
            </w:div>
          </w:divsChild>
        </w:div>
        <w:div w:id="2133475953">
          <w:marLeft w:val="0"/>
          <w:marRight w:val="0"/>
          <w:marTop w:val="0"/>
          <w:marBottom w:val="0"/>
          <w:divBdr>
            <w:top w:val="none" w:sz="0" w:space="0" w:color="auto"/>
            <w:left w:val="none" w:sz="0" w:space="0" w:color="auto"/>
            <w:bottom w:val="none" w:sz="0" w:space="0" w:color="auto"/>
            <w:right w:val="none" w:sz="0" w:space="0" w:color="auto"/>
          </w:divBdr>
          <w:divsChild>
            <w:div w:id="132648318">
              <w:marLeft w:val="0"/>
              <w:marRight w:val="0"/>
              <w:marTop w:val="0"/>
              <w:marBottom w:val="0"/>
              <w:divBdr>
                <w:top w:val="none" w:sz="0" w:space="0" w:color="auto"/>
                <w:left w:val="none" w:sz="0" w:space="0" w:color="auto"/>
                <w:bottom w:val="none" w:sz="0" w:space="0" w:color="auto"/>
                <w:right w:val="none" w:sz="0" w:space="0" w:color="auto"/>
              </w:divBdr>
              <w:divsChild>
                <w:div w:id="138084626">
                  <w:marLeft w:val="0"/>
                  <w:marRight w:val="0"/>
                  <w:marTop w:val="0"/>
                  <w:marBottom w:val="0"/>
                  <w:divBdr>
                    <w:top w:val="none" w:sz="0" w:space="0" w:color="auto"/>
                    <w:left w:val="none" w:sz="0" w:space="0" w:color="auto"/>
                    <w:bottom w:val="none" w:sz="0" w:space="0" w:color="auto"/>
                    <w:right w:val="none" w:sz="0" w:space="0" w:color="auto"/>
                  </w:divBdr>
                </w:div>
              </w:divsChild>
            </w:div>
            <w:div w:id="512649984">
              <w:marLeft w:val="0"/>
              <w:marRight w:val="0"/>
              <w:marTop w:val="0"/>
              <w:marBottom w:val="0"/>
              <w:divBdr>
                <w:top w:val="none" w:sz="0" w:space="0" w:color="auto"/>
                <w:left w:val="none" w:sz="0" w:space="0" w:color="auto"/>
                <w:bottom w:val="none" w:sz="0" w:space="0" w:color="auto"/>
                <w:right w:val="none" w:sz="0" w:space="0" w:color="auto"/>
              </w:divBdr>
            </w:div>
          </w:divsChild>
        </w:div>
        <w:div w:id="689648823">
          <w:marLeft w:val="0"/>
          <w:marRight w:val="0"/>
          <w:marTop w:val="0"/>
          <w:marBottom w:val="0"/>
          <w:divBdr>
            <w:top w:val="none" w:sz="0" w:space="0" w:color="auto"/>
            <w:left w:val="none" w:sz="0" w:space="0" w:color="auto"/>
            <w:bottom w:val="none" w:sz="0" w:space="0" w:color="auto"/>
            <w:right w:val="none" w:sz="0" w:space="0" w:color="auto"/>
          </w:divBdr>
          <w:divsChild>
            <w:div w:id="1265460585">
              <w:marLeft w:val="0"/>
              <w:marRight w:val="0"/>
              <w:marTop w:val="0"/>
              <w:marBottom w:val="0"/>
              <w:divBdr>
                <w:top w:val="none" w:sz="0" w:space="0" w:color="auto"/>
                <w:left w:val="none" w:sz="0" w:space="0" w:color="auto"/>
                <w:bottom w:val="none" w:sz="0" w:space="0" w:color="auto"/>
                <w:right w:val="none" w:sz="0" w:space="0" w:color="auto"/>
              </w:divBdr>
              <w:divsChild>
                <w:div w:id="247353228">
                  <w:marLeft w:val="0"/>
                  <w:marRight w:val="0"/>
                  <w:marTop w:val="0"/>
                  <w:marBottom w:val="0"/>
                  <w:divBdr>
                    <w:top w:val="none" w:sz="0" w:space="0" w:color="auto"/>
                    <w:left w:val="none" w:sz="0" w:space="0" w:color="auto"/>
                    <w:bottom w:val="none" w:sz="0" w:space="0" w:color="auto"/>
                    <w:right w:val="none" w:sz="0" w:space="0" w:color="auto"/>
                  </w:divBdr>
                </w:div>
              </w:divsChild>
            </w:div>
            <w:div w:id="236016703">
              <w:marLeft w:val="0"/>
              <w:marRight w:val="0"/>
              <w:marTop w:val="0"/>
              <w:marBottom w:val="0"/>
              <w:divBdr>
                <w:top w:val="none" w:sz="0" w:space="0" w:color="auto"/>
                <w:left w:val="none" w:sz="0" w:space="0" w:color="auto"/>
                <w:bottom w:val="none" w:sz="0" w:space="0" w:color="auto"/>
                <w:right w:val="none" w:sz="0" w:space="0" w:color="auto"/>
              </w:divBdr>
            </w:div>
          </w:divsChild>
        </w:div>
        <w:div w:id="44256579">
          <w:marLeft w:val="0"/>
          <w:marRight w:val="0"/>
          <w:marTop w:val="0"/>
          <w:marBottom w:val="0"/>
          <w:divBdr>
            <w:top w:val="none" w:sz="0" w:space="0" w:color="auto"/>
            <w:left w:val="none" w:sz="0" w:space="0" w:color="auto"/>
            <w:bottom w:val="none" w:sz="0" w:space="0" w:color="auto"/>
            <w:right w:val="none" w:sz="0" w:space="0" w:color="auto"/>
          </w:divBdr>
          <w:divsChild>
            <w:div w:id="1408769739">
              <w:marLeft w:val="0"/>
              <w:marRight w:val="0"/>
              <w:marTop w:val="0"/>
              <w:marBottom w:val="0"/>
              <w:divBdr>
                <w:top w:val="none" w:sz="0" w:space="0" w:color="auto"/>
                <w:left w:val="none" w:sz="0" w:space="0" w:color="auto"/>
                <w:bottom w:val="none" w:sz="0" w:space="0" w:color="auto"/>
                <w:right w:val="none" w:sz="0" w:space="0" w:color="auto"/>
              </w:divBdr>
              <w:divsChild>
                <w:div w:id="1924297751">
                  <w:marLeft w:val="0"/>
                  <w:marRight w:val="0"/>
                  <w:marTop w:val="0"/>
                  <w:marBottom w:val="0"/>
                  <w:divBdr>
                    <w:top w:val="none" w:sz="0" w:space="0" w:color="auto"/>
                    <w:left w:val="none" w:sz="0" w:space="0" w:color="auto"/>
                    <w:bottom w:val="none" w:sz="0" w:space="0" w:color="auto"/>
                    <w:right w:val="none" w:sz="0" w:space="0" w:color="auto"/>
                  </w:divBdr>
                </w:div>
              </w:divsChild>
            </w:div>
            <w:div w:id="1971931344">
              <w:marLeft w:val="0"/>
              <w:marRight w:val="0"/>
              <w:marTop w:val="0"/>
              <w:marBottom w:val="0"/>
              <w:divBdr>
                <w:top w:val="none" w:sz="0" w:space="0" w:color="auto"/>
                <w:left w:val="none" w:sz="0" w:space="0" w:color="auto"/>
                <w:bottom w:val="none" w:sz="0" w:space="0" w:color="auto"/>
                <w:right w:val="none" w:sz="0" w:space="0" w:color="auto"/>
              </w:divBdr>
            </w:div>
          </w:divsChild>
        </w:div>
        <w:div w:id="330453440">
          <w:marLeft w:val="0"/>
          <w:marRight w:val="0"/>
          <w:marTop w:val="0"/>
          <w:marBottom w:val="0"/>
          <w:divBdr>
            <w:top w:val="none" w:sz="0" w:space="0" w:color="auto"/>
            <w:left w:val="none" w:sz="0" w:space="0" w:color="auto"/>
            <w:bottom w:val="none" w:sz="0" w:space="0" w:color="auto"/>
            <w:right w:val="none" w:sz="0" w:space="0" w:color="auto"/>
          </w:divBdr>
          <w:divsChild>
            <w:div w:id="1183786241">
              <w:marLeft w:val="0"/>
              <w:marRight w:val="0"/>
              <w:marTop w:val="0"/>
              <w:marBottom w:val="0"/>
              <w:divBdr>
                <w:top w:val="none" w:sz="0" w:space="0" w:color="auto"/>
                <w:left w:val="none" w:sz="0" w:space="0" w:color="auto"/>
                <w:bottom w:val="none" w:sz="0" w:space="0" w:color="auto"/>
                <w:right w:val="none" w:sz="0" w:space="0" w:color="auto"/>
              </w:divBdr>
              <w:divsChild>
                <w:div w:id="455878323">
                  <w:marLeft w:val="0"/>
                  <w:marRight w:val="0"/>
                  <w:marTop w:val="0"/>
                  <w:marBottom w:val="0"/>
                  <w:divBdr>
                    <w:top w:val="none" w:sz="0" w:space="0" w:color="auto"/>
                    <w:left w:val="none" w:sz="0" w:space="0" w:color="auto"/>
                    <w:bottom w:val="none" w:sz="0" w:space="0" w:color="auto"/>
                    <w:right w:val="none" w:sz="0" w:space="0" w:color="auto"/>
                  </w:divBdr>
                </w:div>
              </w:divsChild>
            </w:div>
            <w:div w:id="570844895">
              <w:marLeft w:val="0"/>
              <w:marRight w:val="0"/>
              <w:marTop w:val="0"/>
              <w:marBottom w:val="0"/>
              <w:divBdr>
                <w:top w:val="none" w:sz="0" w:space="0" w:color="auto"/>
                <w:left w:val="none" w:sz="0" w:space="0" w:color="auto"/>
                <w:bottom w:val="none" w:sz="0" w:space="0" w:color="auto"/>
                <w:right w:val="none" w:sz="0" w:space="0" w:color="auto"/>
              </w:divBdr>
            </w:div>
          </w:divsChild>
        </w:div>
        <w:div w:id="242489889">
          <w:marLeft w:val="0"/>
          <w:marRight w:val="0"/>
          <w:marTop w:val="0"/>
          <w:marBottom w:val="0"/>
          <w:divBdr>
            <w:top w:val="none" w:sz="0" w:space="0" w:color="auto"/>
            <w:left w:val="none" w:sz="0" w:space="0" w:color="auto"/>
            <w:bottom w:val="none" w:sz="0" w:space="0" w:color="auto"/>
            <w:right w:val="none" w:sz="0" w:space="0" w:color="auto"/>
          </w:divBdr>
          <w:divsChild>
            <w:div w:id="1105996471">
              <w:marLeft w:val="0"/>
              <w:marRight w:val="0"/>
              <w:marTop w:val="0"/>
              <w:marBottom w:val="0"/>
              <w:divBdr>
                <w:top w:val="none" w:sz="0" w:space="0" w:color="auto"/>
                <w:left w:val="none" w:sz="0" w:space="0" w:color="auto"/>
                <w:bottom w:val="none" w:sz="0" w:space="0" w:color="auto"/>
                <w:right w:val="none" w:sz="0" w:space="0" w:color="auto"/>
              </w:divBdr>
              <w:divsChild>
                <w:div w:id="1083337797">
                  <w:marLeft w:val="0"/>
                  <w:marRight w:val="0"/>
                  <w:marTop w:val="0"/>
                  <w:marBottom w:val="0"/>
                  <w:divBdr>
                    <w:top w:val="none" w:sz="0" w:space="0" w:color="auto"/>
                    <w:left w:val="none" w:sz="0" w:space="0" w:color="auto"/>
                    <w:bottom w:val="none" w:sz="0" w:space="0" w:color="auto"/>
                    <w:right w:val="none" w:sz="0" w:space="0" w:color="auto"/>
                  </w:divBdr>
                </w:div>
              </w:divsChild>
            </w:div>
            <w:div w:id="1072701900">
              <w:marLeft w:val="0"/>
              <w:marRight w:val="0"/>
              <w:marTop w:val="0"/>
              <w:marBottom w:val="0"/>
              <w:divBdr>
                <w:top w:val="none" w:sz="0" w:space="0" w:color="auto"/>
                <w:left w:val="none" w:sz="0" w:space="0" w:color="auto"/>
                <w:bottom w:val="none" w:sz="0" w:space="0" w:color="auto"/>
                <w:right w:val="none" w:sz="0" w:space="0" w:color="auto"/>
              </w:divBdr>
            </w:div>
          </w:divsChild>
        </w:div>
        <w:div w:id="1041980922">
          <w:marLeft w:val="0"/>
          <w:marRight w:val="0"/>
          <w:marTop w:val="0"/>
          <w:marBottom w:val="0"/>
          <w:divBdr>
            <w:top w:val="none" w:sz="0" w:space="0" w:color="auto"/>
            <w:left w:val="none" w:sz="0" w:space="0" w:color="auto"/>
            <w:bottom w:val="none" w:sz="0" w:space="0" w:color="auto"/>
            <w:right w:val="none" w:sz="0" w:space="0" w:color="auto"/>
          </w:divBdr>
          <w:divsChild>
            <w:div w:id="1547448553">
              <w:marLeft w:val="0"/>
              <w:marRight w:val="0"/>
              <w:marTop w:val="0"/>
              <w:marBottom w:val="0"/>
              <w:divBdr>
                <w:top w:val="none" w:sz="0" w:space="0" w:color="auto"/>
                <w:left w:val="none" w:sz="0" w:space="0" w:color="auto"/>
                <w:bottom w:val="none" w:sz="0" w:space="0" w:color="auto"/>
                <w:right w:val="none" w:sz="0" w:space="0" w:color="auto"/>
              </w:divBdr>
              <w:divsChild>
                <w:div w:id="87194668">
                  <w:marLeft w:val="0"/>
                  <w:marRight w:val="0"/>
                  <w:marTop w:val="0"/>
                  <w:marBottom w:val="0"/>
                  <w:divBdr>
                    <w:top w:val="none" w:sz="0" w:space="0" w:color="auto"/>
                    <w:left w:val="none" w:sz="0" w:space="0" w:color="auto"/>
                    <w:bottom w:val="none" w:sz="0" w:space="0" w:color="auto"/>
                    <w:right w:val="none" w:sz="0" w:space="0" w:color="auto"/>
                  </w:divBdr>
                </w:div>
              </w:divsChild>
            </w:div>
            <w:div w:id="177539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774269">
      <w:bodyDiv w:val="1"/>
      <w:marLeft w:val="0"/>
      <w:marRight w:val="0"/>
      <w:marTop w:val="0"/>
      <w:marBottom w:val="0"/>
      <w:divBdr>
        <w:top w:val="none" w:sz="0" w:space="0" w:color="auto"/>
        <w:left w:val="none" w:sz="0" w:space="0" w:color="auto"/>
        <w:bottom w:val="none" w:sz="0" w:space="0" w:color="auto"/>
        <w:right w:val="none" w:sz="0" w:space="0" w:color="auto"/>
      </w:divBdr>
    </w:div>
    <w:div w:id="1660813907">
      <w:bodyDiv w:val="1"/>
      <w:marLeft w:val="0"/>
      <w:marRight w:val="0"/>
      <w:marTop w:val="0"/>
      <w:marBottom w:val="0"/>
      <w:divBdr>
        <w:top w:val="none" w:sz="0" w:space="0" w:color="auto"/>
        <w:left w:val="none" w:sz="0" w:space="0" w:color="auto"/>
        <w:bottom w:val="none" w:sz="0" w:space="0" w:color="auto"/>
        <w:right w:val="none" w:sz="0" w:space="0" w:color="auto"/>
      </w:divBdr>
      <w:divsChild>
        <w:div w:id="20057955">
          <w:marLeft w:val="0"/>
          <w:marRight w:val="0"/>
          <w:marTop w:val="0"/>
          <w:marBottom w:val="0"/>
          <w:divBdr>
            <w:top w:val="none" w:sz="0" w:space="0" w:color="auto"/>
            <w:left w:val="none" w:sz="0" w:space="0" w:color="auto"/>
            <w:bottom w:val="none" w:sz="0" w:space="0" w:color="auto"/>
            <w:right w:val="none" w:sz="0" w:space="0" w:color="auto"/>
          </w:divBdr>
          <w:divsChild>
            <w:div w:id="1441879448">
              <w:marLeft w:val="0"/>
              <w:marRight w:val="0"/>
              <w:marTop w:val="0"/>
              <w:marBottom w:val="0"/>
              <w:divBdr>
                <w:top w:val="none" w:sz="0" w:space="0" w:color="auto"/>
                <w:left w:val="none" w:sz="0" w:space="0" w:color="auto"/>
                <w:bottom w:val="none" w:sz="0" w:space="0" w:color="auto"/>
                <w:right w:val="none" w:sz="0" w:space="0" w:color="auto"/>
              </w:divBdr>
              <w:divsChild>
                <w:div w:id="856237401">
                  <w:marLeft w:val="0"/>
                  <w:marRight w:val="0"/>
                  <w:marTop w:val="0"/>
                  <w:marBottom w:val="0"/>
                  <w:divBdr>
                    <w:top w:val="none" w:sz="0" w:space="0" w:color="auto"/>
                    <w:left w:val="none" w:sz="0" w:space="0" w:color="auto"/>
                    <w:bottom w:val="none" w:sz="0" w:space="0" w:color="auto"/>
                    <w:right w:val="none" w:sz="0" w:space="0" w:color="auto"/>
                  </w:divBdr>
                </w:div>
              </w:divsChild>
            </w:div>
            <w:div w:id="941189120">
              <w:marLeft w:val="0"/>
              <w:marRight w:val="0"/>
              <w:marTop w:val="0"/>
              <w:marBottom w:val="0"/>
              <w:divBdr>
                <w:top w:val="none" w:sz="0" w:space="0" w:color="auto"/>
                <w:left w:val="none" w:sz="0" w:space="0" w:color="auto"/>
                <w:bottom w:val="none" w:sz="0" w:space="0" w:color="auto"/>
                <w:right w:val="none" w:sz="0" w:space="0" w:color="auto"/>
              </w:divBdr>
            </w:div>
          </w:divsChild>
        </w:div>
        <w:div w:id="1639415271">
          <w:marLeft w:val="0"/>
          <w:marRight w:val="0"/>
          <w:marTop w:val="0"/>
          <w:marBottom w:val="0"/>
          <w:divBdr>
            <w:top w:val="none" w:sz="0" w:space="0" w:color="auto"/>
            <w:left w:val="none" w:sz="0" w:space="0" w:color="auto"/>
            <w:bottom w:val="none" w:sz="0" w:space="0" w:color="auto"/>
            <w:right w:val="none" w:sz="0" w:space="0" w:color="auto"/>
          </w:divBdr>
          <w:divsChild>
            <w:div w:id="1914045444">
              <w:marLeft w:val="0"/>
              <w:marRight w:val="0"/>
              <w:marTop w:val="0"/>
              <w:marBottom w:val="0"/>
              <w:divBdr>
                <w:top w:val="none" w:sz="0" w:space="0" w:color="auto"/>
                <w:left w:val="none" w:sz="0" w:space="0" w:color="auto"/>
                <w:bottom w:val="none" w:sz="0" w:space="0" w:color="auto"/>
                <w:right w:val="none" w:sz="0" w:space="0" w:color="auto"/>
              </w:divBdr>
              <w:divsChild>
                <w:div w:id="1661538421">
                  <w:marLeft w:val="0"/>
                  <w:marRight w:val="0"/>
                  <w:marTop w:val="0"/>
                  <w:marBottom w:val="0"/>
                  <w:divBdr>
                    <w:top w:val="none" w:sz="0" w:space="0" w:color="auto"/>
                    <w:left w:val="none" w:sz="0" w:space="0" w:color="auto"/>
                    <w:bottom w:val="none" w:sz="0" w:space="0" w:color="auto"/>
                    <w:right w:val="none" w:sz="0" w:space="0" w:color="auto"/>
                  </w:divBdr>
                </w:div>
              </w:divsChild>
            </w:div>
            <w:div w:id="305547832">
              <w:marLeft w:val="0"/>
              <w:marRight w:val="0"/>
              <w:marTop w:val="0"/>
              <w:marBottom w:val="0"/>
              <w:divBdr>
                <w:top w:val="none" w:sz="0" w:space="0" w:color="auto"/>
                <w:left w:val="none" w:sz="0" w:space="0" w:color="auto"/>
                <w:bottom w:val="none" w:sz="0" w:space="0" w:color="auto"/>
                <w:right w:val="none" w:sz="0" w:space="0" w:color="auto"/>
              </w:divBdr>
            </w:div>
          </w:divsChild>
        </w:div>
        <w:div w:id="1269508299">
          <w:marLeft w:val="0"/>
          <w:marRight w:val="0"/>
          <w:marTop w:val="0"/>
          <w:marBottom w:val="0"/>
          <w:divBdr>
            <w:top w:val="none" w:sz="0" w:space="0" w:color="auto"/>
            <w:left w:val="none" w:sz="0" w:space="0" w:color="auto"/>
            <w:bottom w:val="none" w:sz="0" w:space="0" w:color="auto"/>
            <w:right w:val="none" w:sz="0" w:space="0" w:color="auto"/>
          </w:divBdr>
          <w:divsChild>
            <w:div w:id="1566063190">
              <w:marLeft w:val="0"/>
              <w:marRight w:val="0"/>
              <w:marTop w:val="0"/>
              <w:marBottom w:val="0"/>
              <w:divBdr>
                <w:top w:val="none" w:sz="0" w:space="0" w:color="auto"/>
                <w:left w:val="none" w:sz="0" w:space="0" w:color="auto"/>
                <w:bottom w:val="none" w:sz="0" w:space="0" w:color="auto"/>
                <w:right w:val="none" w:sz="0" w:space="0" w:color="auto"/>
              </w:divBdr>
              <w:divsChild>
                <w:div w:id="569928247">
                  <w:marLeft w:val="0"/>
                  <w:marRight w:val="0"/>
                  <w:marTop w:val="0"/>
                  <w:marBottom w:val="0"/>
                  <w:divBdr>
                    <w:top w:val="none" w:sz="0" w:space="0" w:color="auto"/>
                    <w:left w:val="none" w:sz="0" w:space="0" w:color="auto"/>
                    <w:bottom w:val="none" w:sz="0" w:space="0" w:color="auto"/>
                    <w:right w:val="none" w:sz="0" w:space="0" w:color="auto"/>
                  </w:divBdr>
                </w:div>
              </w:divsChild>
            </w:div>
            <w:div w:id="2082754187">
              <w:marLeft w:val="0"/>
              <w:marRight w:val="0"/>
              <w:marTop w:val="0"/>
              <w:marBottom w:val="0"/>
              <w:divBdr>
                <w:top w:val="none" w:sz="0" w:space="0" w:color="auto"/>
                <w:left w:val="none" w:sz="0" w:space="0" w:color="auto"/>
                <w:bottom w:val="none" w:sz="0" w:space="0" w:color="auto"/>
                <w:right w:val="none" w:sz="0" w:space="0" w:color="auto"/>
              </w:divBdr>
            </w:div>
          </w:divsChild>
        </w:div>
        <w:div w:id="48575260">
          <w:marLeft w:val="0"/>
          <w:marRight w:val="0"/>
          <w:marTop w:val="0"/>
          <w:marBottom w:val="0"/>
          <w:divBdr>
            <w:top w:val="none" w:sz="0" w:space="0" w:color="auto"/>
            <w:left w:val="none" w:sz="0" w:space="0" w:color="auto"/>
            <w:bottom w:val="none" w:sz="0" w:space="0" w:color="auto"/>
            <w:right w:val="none" w:sz="0" w:space="0" w:color="auto"/>
          </w:divBdr>
          <w:divsChild>
            <w:div w:id="908735091">
              <w:marLeft w:val="0"/>
              <w:marRight w:val="0"/>
              <w:marTop w:val="0"/>
              <w:marBottom w:val="0"/>
              <w:divBdr>
                <w:top w:val="none" w:sz="0" w:space="0" w:color="auto"/>
                <w:left w:val="none" w:sz="0" w:space="0" w:color="auto"/>
                <w:bottom w:val="none" w:sz="0" w:space="0" w:color="auto"/>
                <w:right w:val="none" w:sz="0" w:space="0" w:color="auto"/>
              </w:divBdr>
              <w:divsChild>
                <w:div w:id="10575093">
                  <w:marLeft w:val="0"/>
                  <w:marRight w:val="0"/>
                  <w:marTop w:val="0"/>
                  <w:marBottom w:val="0"/>
                  <w:divBdr>
                    <w:top w:val="none" w:sz="0" w:space="0" w:color="auto"/>
                    <w:left w:val="none" w:sz="0" w:space="0" w:color="auto"/>
                    <w:bottom w:val="none" w:sz="0" w:space="0" w:color="auto"/>
                    <w:right w:val="none" w:sz="0" w:space="0" w:color="auto"/>
                  </w:divBdr>
                </w:div>
              </w:divsChild>
            </w:div>
            <w:div w:id="234166057">
              <w:marLeft w:val="0"/>
              <w:marRight w:val="0"/>
              <w:marTop w:val="0"/>
              <w:marBottom w:val="0"/>
              <w:divBdr>
                <w:top w:val="none" w:sz="0" w:space="0" w:color="auto"/>
                <w:left w:val="none" w:sz="0" w:space="0" w:color="auto"/>
                <w:bottom w:val="none" w:sz="0" w:space="0" w:color="auto"/>
                <w:right w:val="none" w:sz="0" w:space="0" w:color="auto"/>
              </w:divBdr>
            </w:div>
          </w:divsChild>
        </w:div>
        <w:div w:id="521625365">
          <w:marLeft w:val="0"/>
          <w:marRight w:val="0"/>
          <w:marTop w:val="0"/>
          <w:marBottom w:val="0"/>
          <w:divBdr>
            <w:top w:val="none" w:sz="0" w:space="0" w:color="auto"/>
            <w:left w:val="none" w:sz="0" w:space="0" w:color="auto"/>
            <w:bottom w:val="none" w:sz="0" w:space="0" w:color="auto"/>
            <w:right w:val="none" w:sz="0" w:space="0" w:color="auto"/>
          </w:divBdr>
          <w:divsChild>
            <w:div w:id="789470100">
              <w:marLeft w:val="0"/>
              <w:marRight w:val="0"/>
              <w:marTop w:val="0"/>
              <w:marBottom w:val="0"/>
              <w:divBdr>
                <w:top w:val="none" w:sz="0" w:space="0" w:color="auto"/>
                <w:left w:val="none" w:sz="0" w:space="0" w:color="auto"/>
                <w:bottom w:val="none" w:sz="0" w:space="0" w:color="auto"/>
                <w:right w:val="none" w:sz="0" w:space="0" w:color="auto"/>
              </w:divBdr>
              <w:divsChild>
                <w:div w:id="1485123832">
                  <w:marLeft w:val="0"/>
                  <w:marRight w:val="0"/>
                  <w:marTop w:val="0"/>
                  <w:marBottom w:val="0"/>
                  <w:divBdr>
                    <w:top w:val="none" w:sz="0" w:space="0" w:color="auto"/>
                    <w:left w:val="none" w:sz="0" w:space="0" w:color="auto"/>
                    <w:bottom w:val="none" w:sz="0" w:space="0" w:color="auto"/>
                    <w:right w:val="none" w:sz="0" w:space="0" w:color="auto"/>
                  </w:divBdr>
                </w:div>
              </w:divsChild>
            </w:div>
            <w:div w:id="1646933397">
              <w:marLeft w:val="0"/>
              <w:marRight w:val="0"/>
              <w:marTop w:val="0"/>
              <w:marBottom w:val="0"/>
              <w:divBdr>
                <w:top w:val="none" w:sz="0" w:space="0" w:color="auto"/>
                <w:left w:val="none" w:sz="0" w:space="0" w:color="auto"/>
                <w:bottom w:val="none" w:sz="0" w:space="0" w:color="auto"/>
                <w:right w:val="none" w:sz="0" w:space="0" w:color="auto"/>
              </w:divBdr>
            </w:div>
          </w:divsChild>
        </w:div>
        <w:div w:id="980116302">
          <w:marLeft w:val="0"/>
          <w:marRight w:val="0"/>
          <w:marTop w:val="0"/>
          <w:marBottom w:val="0"/>
          <w:divBdr>
            <w:top w:val="none" w:sz="0" w:space="0" w:color="auto"/>
            <w:left w:val="none" w:sz="0" w:space="0" w:color="auto"/>
            <w:bottom w:val="none" w:sz="0" w:space="0" w:color="auto"/>
            <w:right w:val="none" w:sz="0" w:space="0" w:color="auto"/>
          </w:divBdr>
          <w:divsChild>
            <w:div w:id="596641126">
              <w:marLeft w:val="0"/>
              <w:marRight w:val="0"/>
              <w:marTop w:val="0"/>
              <w:marBottom w:val="0"/>
              <w:divBdr>
                <w:top w:val="none" w:sz="0" w:space="0" w:color="auto"/>
                <w:left w:val="none" w:sz="0" w:space="0" w:color="auto"/>
                <w:bottom w:val="none" w:sz="0" w:space="0" w:color="auto"/>
                <w:right w:val="none" w:sz="0" w:space="0" w:color="auto"/>
              </w:divBdr>
              <w:divsChild>
                <w:div w:id="1413505916">
                  <w:marLeft w:val="0"/>
                  <w:marRight w:val="0"/>
                  <w:marTop w:val="0"/>
                  <w:marBottom w:val="0"/>
                  <w:divBdr>
                    <w:top w:val="none" w:sz="0" w:space="0" w:color="auto"/>
                    <w:left w:val="none" w:sz="0" w:space="0" w:color="auto"/>
                    <w:bottom w:val="none" w:sz="0" w:space="0" w:color="auto"/>
                    <w:right w:val="none" w:sz="0" w:space="0" w:color="auto"/>
                  </w:divBdr>
                </w:div>
              </w:divsChild>
            </w:div>
            <w:div w:id="885991782">
              <w:marLeft w:val="0"/>
              <w:marRight w:val="0"/>
              <w:marTop w:val="0"/>
              <w:marBottom w:val="0"/>
              <w:divBdr>
                <w:top w:val="none" w:sz="0" w:space="0" w:color="auto"/>
                <w:left w:val="none" w:sz="0" w:space="0" w:color="auto"/>
                <w:bottom w:val="none" w:sz="0" w:space="0" w:color="auto"/>
                <w:right w:val="none" w:sz="0" w:space="0" w:color="auto"/>
              </w:divBdr>
            </w:div>
          </w:divsChild>
        </w:div>
        <w:div w:id="2041591239">
          <w:marLeft w:val="0"/>
          <w:marRight w:val="0"/>
          <w:marTop w:val="0"/>
          <w:marBottom w:val="0"/>
          <w:divBdr>
            <w:top w:val="none" w:sz="0" w:space="0" w:color="auto"/>
            <w:left w:val="none" w:sz="0" w:space="0" w:color="auto"/>
            <w:bottom w:val="none" w:sz="0" w:space="0" w:color="auto"/>
            <w:right w:val="none" w:sz="0" w:space="0" w:color="auto"/>
          </w:divBdr>
          <w:divsChild>
            <w:div w:id="523131631">
              <w:marLeft w:val="0"/>
              <w:marRight w:val="0"/>
              <w:marTop w:val="0"/>
              <w:marBottom w:val="0"/>
              <w:divBdr>
                <w:top w:val="none" w:sz="0" w:space="0" w:color="auto"/>
                <w:left w:val="none" w:sz="0" w:space="0" w:color="auto"/>
                <w:bottom w:val="none" w:sz="0" w:space="0" w:color="auto"/>
                <w:right w:val="none" w:sz="0" w:space="0" w:color="auto"/>
              </w:divBdr>
              <w:divsChild>
                <w:div w:id="1476333386">
                  <w:marLeft w:val="0"/>
                  <w:marRight w:val="0"/>
                  <w:marTop w:val="0"/>
                  <w:marBottom w:val="0"/>
                  <w:divBdr>
                    <w:top w:val="none" w:sz="0" w:space="0" w:color="auto"/>
                    <w:left w:val="none" w:sz="0" w:space="0" w:color="auto"/>
                    <w:bottom w:val="none" w:sz="0" w:space="0" w:color="auto"/>
                    <w:right w:val="none" w:sz="0" w:space="0" w:color="auto"/>
                  </w:divBdr>
                </w:div>
              </w:divsChild>
            </w:div>
            <w:div w:id="930049348">
              <w:marLeft w:val="0"/>
              <w:marRight w:val="0"/>
              <w:marTop w:val="0"/>
              <w:marBottom w:val="0"/>
              <w:divBdr>
                <w:top w:val="none" w:sz="0" w:space="0" w:color="auto"/>
                <w:left w:val="none" w:sz="0" w:space="0" w:color="auto"/>
                <w:bottom w:val="none" w:sz="0" w:space="0" w:color="auto"/>
                <w:right w:val="none" w:sz="0" w:space="0" w:color="auto"/>
              </w:divBdr>
            </w:div>
          </w:divsChild>
        </w:div>
        <w:div w:id="1311861121">
          <w:marLeft w:val="0"/>
          <w:marRight w:val="0"/>
          <w:marTop w:val="0"/>
          <w:marBottom w:val="0"/>
          <w:divBdr>
            <w:top w:val="none" w:sz="0" w:space="0" w:color="auto"/>
            <w:left w:val="none" w:sz="0" w:space="0" w:color="auto"/>
            <w:bottom w:val="none" w:sz="0" w:space="0" w:color="auto"/>
            <w:right w:val="none" w:sz="0" w:space="0" w:color="auto"/>
          </w:divBdr>
          <w:divsChild>
            <w:div w:id="1281447792">
              <w:marLeft w:val="0"/>
              <w:marRight w:val="0"/>
              <w:marTop w:val="0"/>
              <w:marBottom w:val="0"/>
              <w:divBdr>
                <w:top w:val="none" w:sz="0" w:space="0" w:color="auto"/>
                <w:left w:val="none" w:sz="0" w:space="0" w:color="auto"/>
                <w:bottom w:val="none" w:sz="0" w:space="0" w:color="auto"/>
                <w:right w:val="none" w:sz="0" w:space="0" w:color="auto"/>
              </w:divBdr>
              <w:divsChild>
                <w:div w:id="851140466">
                  <w:marLeft w:val="0"/>
                  <w:marRight w:val="0"/>
                  <w:marTop w:val="0"/>
                  <w:marBottom w:val="0"/>
                  <w:divBdr>
                    <w:top w:val="none" w:sz="0" w:space="0" w:color="auto"/>
                    <w:left w:val="none" w:sz="0" w:space="0" w:color="auto"/>
                    <w:bottom w:val="none" w:sz="0" w:space="0" w:color="auto"/>
                    <w:right w:val="none" w:sz="0" w:space="0" w:color="auto"/>
                  </w:divBdr>
                </w:div>
              </w:divsChild>
            </w:div>
            <w:div w:id="90322469">
              <w:marLeft w:val="0"/>
              <w:marRight w:val="0"/>
              <w:marTop w:val="0"/>
              <w:marBottom w:val="0"/>
              <w:divBdr>
                <w:top w:val="none" w:sz="0" w:space="0" w:color="auto"/>
                <w:left w:val="none" w:sz="0" w:space="0" w:color="auto"/>
                <w:bottom w:val="none" w:sz="0" w:space="0" w:color="auto"/>
                <w:right w:val="none" w:sz="0" w:space="0" w:color="auto"/>
              </w:divBdr>
            </w:div>
          </w:divsChild>
        </w:div>
        <w:div w:id="1434863183">
          <w:marLeft w:val="0"/>
          <w:marRight w:val="0"/>
          <w:marTop w:val="0"/>
          <w:marBottom w:val="0"/>
          <w:divBdr>
            <w:top w:val="none" w:sz="0" w:space="0" w:color="auto"/>
            <w:left w:val="none" w:sz="0" w:space="0" w:color="auto"/>
            <w:bottom w:val="none" w:sz="0" w:space="0" w:color="auto"/>
            <w:right w:val="none" w:sz="0" w:space="0" w:color="auto"/>
          </w:divBdr>
          <w:divsChild>
            <w:div w:id="1990210305">
              <w:marLeft w:val="0"/>
              <w:marRight w:val="0"/>
              <w:marTop w:val="0"/>
              <w:marBottom w:val="0"/>
              <w:divBdr>
                <w:top w:val="none" w:sz="0" w:space="0" w:color="auto"/>
                <w:left w:val="none" w:sz="0" w:space="0" w:color="auto"/>
                <w:bottom w:val="none" w:sz="0" w:space="0" w:color="auto"/>
                <w:right w:val="none" w:sz="0" w:space="0" w:color="auto"/>
              </w:divBdr>
              <w:divsChild>
                <w:div w:id="349189794">
                  <w:marLeft w:val="0"/>
                  <w:marRight w:val="0"/>
                  <w:marTop w:val="0"/>
                  <w:marBottom w:val="0"/>
                  <w:divBdr>
                    <w:top w:val="none" w:sz="0" w:space="0" w:color="auto"/>
                    <w:left w:val="none" w:sz="0" w:space="0" w:color="auto"/>
                    <w:bottom w:val="none" w:sz="0" w:space="0" w:color="auto"/>
                    <w:right w:val="none" w:sz="0" w:space="0" w:color="auto"/>
                  </w:divBdr>
                </w:div>
              </w:divsChild>
            </w:div>
            <w:div w:id="120201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766293">
      <w:bodyDiv w:val="1"/>
      <w:marLeft w:val="0"/>
      <w:marRight w:val="0"/>
      <w:marTop w:val="0"/>
      <w:marBottom w:val="0"/>
      <w:divBdr>
        <w:top w:val="none" w:sz="0" w:space="0" w:color="auto"/>
        <w:left w:val="none" w:sz="0" w:space="0" w:color="auto"/>
        <w:bottom w:val="none" w:sz="0" w:space="0" w:color="auto"/>
        <w:right w:val="none" w:sz="0" w:space="0" w:color="auto"/>
      </w:divBdr>
      <w:divsChild>
        <w:div w:id="1016686452">
          <w:marLeft w:val="0"/>
          <w:marRight w:val="0"/>
          <w:marTop w:val="0"/>
          <w:marBottom w:val="0"/>
          <w:divBdr>
            <w:top w:val="none" w:sz="0" w:space="0" w:color="auto"/>
            <w:left w:val="none" w:sz="0" w:space="0" w:color="auto"/>
            <w:bottom w:val="none" w:sz="0" w:space="0" w:color="auto"/>
            <w:right w:val="none" w:sz="0" w:space="0" w:color="auto"/>
          </w:divBdr>
          <w:divsChild>
            <w:div w:id="29041051">
              <w:marLeft w:val="0"/>
              <w:marRight w:val="0"/>
              <w:marTop w:val="0"/>
              <w:marBottom w:val="0"/>
              <w:divBdr>
                <w:top w:val="none" w:sz="0" w:space="0" w:color="auto"/>
                <w:left w:val="none" w:sz="0" w:space="0" w:color="auto"/>
                <w:bottom w:val="none" w:sz="0" w:space="0" w:color="auto"/>
                <w:right w:val="none" w:sz="0" w:space="0" w:color="auto"/>
              </w:divBdr>
              <w:divsChild>
                <w:div w:id="1611623265">
                  <w:marLeft w:val="0"/>
                  <w:marRight w:val="0"/>
                  <w:marTop w:val="0"/>
                  <w:marBottom w:val="0"/>
                  <w:divBdr>
                    <w:top w:val="none" w:sz="0" w:space="0" w:color="auto"/>
                    <w:left w:val="none" w:sz="0" w:space="0" w:color="auto"/>
                    <w:bottom w:val="none" w:sz="0" w:space="0" w:color="auto"/>
                    <w:right w:val="none" w:sz="0" w:space="0" w:color="auto"/>
                  </w:divBdr>
                  <w:divsChild>
                    <w:div w:id="1211381770">
                      <w:marLeft w:val="0"/>
                      <w:marRight w:val="0"/>
                      <w:marTop w:val="0"/>
                      <w:marBottom w:val="0"/>
                      <w:divBdr>
                        <w:top w:val="none" w:sz="0" w:space="0" w:color="auto"/>
                        <w:left w:val="none" w:sz="0" w:space="0" w:color="auto"/>
                        <w:bottom w:val="none" w:sz="0" w:space="0" w:color="auto"/>
                        <w:right w:val="none" w:sz="0" w:space="0" w:color="auto"/>
                      </w:divBdr>
                      <w:divsChild>
                        <w:div w:id="2103715542">
                          <w:marLeft w:val="0"/>
                          <w:marRight w:val="0"/>
                          <w:marTop w:val="0"/>
                          <w:marBottom w:val="0"/>
                          <w:divBdr>
                            <w:top w:val="none" w:sz="0" w:space="0" w:color="auto"/>
                            <w:left w:val="none" w:sz="0" w:space="0" w:color="auto"/>
                            <w:bottom w:val="none" w:sz="0" w:space="0" w:color="auto"/>
                            <w:right w:val="none" w:sz="0" w:space="0" w:color="auto"/>
                          </w:divBdr>
                          <w:divsChild>
                            <w:div w:id="732116524">
                              <w:marLeft w:val="0"/>
                              <w:marRight w:val="0"/>
                              <w:marTop w:val="0"/>
                              <w:marBottom w:val="0"/>
                              <w:divBdr>
                                <w:top w:val="none" w:sz="0" w:space="0" w:color="auto"/>
                                <w:left w:val="none" w:sz="0" w:space="0" w:color="auto"/>
                                <w:bottom w:val="none" w:sz="0" w:space="0" w:color="auto"/>
                                <w:right w:val="none" w:sz="0" w:space="0" w:color="auto"/>
                              </w:divBdr>
                              <w:divsChild>
                                <w:div w:id="778454589">
                                  <w:marLeft w:val="0"/>
                                  <w:marRight w:val="0"/>
                                  <w:marTop w:val="0"/>
                                  <w:marBottom w:val="0"/>
                                  <w:divBdr>
                                    <w:top w:val="none" w:sz="0" w:space="0" w:color="auto"/>
                                    <w:left w:val="none" w:sz="0" w:space="0" w:color="auto"/>
                                    <w:bottom w:val="none" w:sz="0" w:space="0" w:color="auto"/>
                                    <w:right w:val="none" w:sz="0" w:space="0" w:color="auto"/>
                                  </w:divBdr>
                                </w:div>
                              </w:divsChild>
                            </w:div>
                            <w:div w:id="1451775482">
                              <w:marLeft w:val="0"/>
                              <w:marRight w:val="0"/>
                              <w:marTop w:val="0"/>
                              <w:marBottom w:val="0"/>
                              <w:divBdr>
                                <w:top w:val="none" w:sz="0" w:space="0" w:color="auto"/>
                                <w:left w:val="none" w:sz="0" w:space="0" w:color="auto"/>
                                <w:bottom w:val="none" w:sz="0" w:space="0" w:color="auto"/>
                                <w:right w:val="none" w:sz="0" w:space="0" w:color="auto"/>
                              </w:divBdr>
                            </w:div>
                          </w:divsChild>
                        </w:div>
                        <w:div w:id="84301432">
                          <w:marLeft w:val="0"/>
                          <w:marRight w:val="0"/>
                          <w:marTop w:val="0"/>
                          <w:marBottom w:val="0"/>
                          <w:divBdr>
                            <w:top w:val="none" w:sz="0" w:space="0" w:color="auto"/>
                            <w:left w:val="none" w:sz="0" w:space="0" w:color="auto"/>
                            <w:bottom w:val="none" w:sz="0" w:space="0" w:color="auto"/>
                            <w:right w:val="none" w:sz="0" w:space="0" w:color="auto"/>
                          </w:divBdr>
                          <w:divsChild>
                            <w:div w:id="579212913">
                              <w:marLeft w:val="0"/>
                              <w:marRight w:val="0"/>
                              <w:marTop w:val="0"/>
                              <w:marBottom w:val="0"/>
                              <w:divBdr>
                                <w:top w:val="none" w:sz="0" w:space="0" w:color="auto"/>
                                <w:left w:val="none" w:sz="0" w:space="0" w:color="auto"/>
                                <w:bottom w:val="none" w:sz="0" w:space="0" w:color="auto"/>
                                <w:right w:val="none" w:sz="0" w:space="0" w:color="auto"/>
                              </w:divBdr>
                              <w:divsChild>
                                <w:div w:id="1997149023">
                                  <w:marLeft w:val="0"/>
                                  <w:marRight w:val="0"/>
                                  <w:marTop w:val="0"/>
                                  <w:marBottom w:val="0"/>
                                  <w:divBdr>
                                    <w:top w:val="none" w:sz="0" w:space="0" w:color="auto"/>
                                    <w:left w:val="none" w:sz="0" w:space="0" w:color="auto"/>
                                    <w:bottom w:val="none" w:sz="0" w:space="0" w:color="auto"/>
                                    <w:right w:val="none" w:sz="0" w:space="0" w:color="auto"/>
                                  </w:divBdr>
                                </w:div>
                              </w:divsChild>
                            </w:div>
                            <w:div w:id="2113015102">
                              <w:marLeft w:val="0"/>
                              <w:marRight w:val="0"/>
                              <w:marTop w:val="0"/>
                              <w:marBottom w:val="0"/>
                              <w:divBdr>
                                <w:top w:val="none" w:sz="0" w:space="0" w:color="auto"/>
                                <w:left w:val="none" w:sz="0" w:space="0" w:color="auto"/>
                                <w:bottom w:val="none" w:sz="0" w:space="0" w:color="auto"/>
                                <w:right w:val="none" w:sz="0" w:space="0" w:color="auto"/>
                              </w:divBdr>
                            </w:div>
                          </w:divsChild>
                        </w:div>
                        <w:div w:id="1923369825">
                          <w:marLeft w:val="0"/>
                          <w:marRight w:val="0"/>
                          <w:marTop w:val="0"/>
                          <w:marBottom w:val="0"/>
                          <w:divBdr>
                            <w:top w:val="none" w:sz="0" w:space="0" w:color="auto"/>
                            <w:left w:val="none" w:sz="0" w:space="0" w:color="auto"/>
                            <w:bottom w:val="none" w:sz="0" w:space="0" w:color="auto"/>
                            <w:right w:val="none" w:sz="0" w:space="0" w:color="auto"/>
                          </w:divBdr>
                          <w:divsChild>
                            <w:div w:id="883251956">
                              <w:marLeft w:val="0"/>
                              <w:marRight w:val="0"/>
                              <w:marTop w:val="0"/>
                              <w:marBottom w:val="0"/>
                              <w:divBdr>
                                <w:top w:val="none" w:sz="0" w:space="0" w:color="auto"/>
                                <w:left w:val="none" w:sz="0" w:space="0" w:color="auto"/>
                                <w:bottom w:val="none" w:sz="0" w:space="0" w:color="auto"/>
                                <w:right w:val="none" w:sz="0" w:space="0" w:color="auto"/>
                              </w:divBdr>
                              <w:divsChild>
                                <w:div w:id="1521432321">
                                  <w:marLeft w:val="0"/>
                                  <w:marRight w:val="0"/>
                                  <w:marTop w:val="0"/>
                                  <w:marBottom w:val="0"/>
                                  <w:divBdr>
                                    <w:top w:val="none" w:sz="0" w:space="0" w:color="auto"/>
                                    <w:left w:val="none" w:sz="0" w:space="0" w:color="auto"/>
                                    <w:bottom w:val="none" w:sz="0" w:space="0" w:color="auto"/>
                                    <w:right w:val="none" w:sz="0" w:space="0" w:color="auto"/>
                                  </w:divBdr>
                                </w:div>
                              </w:divsChild>
                            </w:div>
                            <w:div w:id="1951273618">
                              <w:marLeft w:val="0"/>
                              <w:marRight w:val="0"/>
                              <w:marTop w:val="0"/>
                              <w:marBottom w:val="0"/>
                              <w:divBdr>
                                <w:top w:val="none" w:sz="0" w:space="0" w:color="auto"/>
                                <w:left w:val="none" w:sz="0" w:space="0" w:color="auto"/>
                                <w:bottom w:val="none" w:sz="0" w:space="0" w:color="auto"/>
                                <w:right w:val="none" w:sz="0" w:space="0" w:color="auto"/>
                              </w:divBdr>
                            </w:div>
                          </w:divsChild>
                        </w:div>
                        <w:div w:id="820737220">
                          <w:marLeft w:val="0"/>
                          <w:marRight w:val="0"/>
                          <w:marTop w:val="0"/>
                          <w:marBottom w:val="0"/>
                          <w:divBdr>
                            <w:top w:val="none" w:sz="0" w:space="0" w:color="auto"/>
                            <w:left w:val="none" w:sz="0" w:space="0" w:color="auto"/>
                            <w:bottom w:val="none" w:sz="0" w:space="0" w:color="auto"/>
                            <w:right w:val="none" w:sz="0" w:space="0" w:color="auto"/>
                          </w:divBdr>
                          <w:divsChild>
                            <w:div w:id="1726295422">
                              <w:marLeft w:val="0"/>
                              <w:marRight w:val="0"/>
                              <w:marTop w:val="0"/>
                              <w:marBottom w:val="0"/>
                              <w:divBdr>
                                <w:top w:val="none" w:sz="0" w:space="0" w:color="auto"/>
                                <w:left w:val="none" w:sz="0" w:space="0" w:color="auto"/>
                                <w:bottom w:val="none" w:sz="0" w:space="0" w:color="auto"/>
                                <w:right w:val="none" w:sz="0" w:space="0" w:color="auto"/>
                              </w:divBdr>
                              <w:divsChild>
                                <w:div w:id="1511993810">
                                  <w:marLeft w:val="0"/>
                                  <w:marRight w:val="0"/>
                                  <w:marTop w:val="0"/>
                                  <w:marBottom w:val="0"/>
                                  <w:divBdr>
                                    <w:top w:val="none" w:sz="0" w:space="0" w:color="auto"/>
                                    <w:left w:val="none" w:sz="0" w:space="0" w:color="auto"/>
                                    <w:bottom w:val="none" w:sz="0" w:space="0" w:color="auto"/>
                                    <w:right w:val="none" w:sz="0" w:space="0" w:color="auto"/>
                                  </w:divBdr>
                                </w:div>
                              </w:divsChild>
                            </w:div>
                            <w:div w:id="1415325343">
                              <w:marLeft w:val="0"/>
                              <w:marRight w:val="0"/>
                              <w:marTop w:val="0"/>
                              <w:marBottom w:val="0"/>
                              <w:divBdr>
                                <w:top w:val="none" w:sz="0" w:space="0" w:color="auto"/>
                                <w:left w:val="none" w:sz="0" w:space="0" w:color="auto"/>
                                <w:bottom w:val="none" w:sz="0" w:space="0" w:color="auto"/>
                                <w:right w:val="none" w:sz="0" w:space="0" w:color="auto"/>
                              </w:divBdr>
                            </w:div>
                          </w:divsChild>
                        </w:div>
                        <w:div w:id="1171261785">
                          <w:marLeft w:val="0"/>
                          <w:marRight w:val="0"/>
                          <w:marTop w:val="0"/>
                          <w:marBottom w:val="0"/>
                          <w:divBdr>
                            <w:top w:val="none" w:sz="0" w:space="0" w:color="auto"/>
                            <w:left w:val="none" w:sz="0" w:space="0" w:color="auto"/>
                            <w:bottom w:val="none" w:sz="0" w:space="0" w:color="auto"/>
                            <w:right w:val="none" w:sz="0" w:space="0" w:color="auto"/>
                          </w:divBdr>
                          <w:divsChild>
                            <w:div w:id="2109307694">
                              <w:marLeft w:val="0"/>
                              <w:marRight w:val="0"/>
                              <w:marTop w:val="0"/>
                              <w:marBottom w:val="0"/>
                              <w:divBdr>
                                <w:top w:val="none" w:sz="0" w:space="0" w:color="auto"/>
                                <w:left w:val="none" w:sz="0" w:space="0" w:color="auto"/>
                                <w:bottom w:val="none" w:sz="0" w:space="0" w:color="auto"/>
                                <w:right w:val="none" w:sz="0" w:space="0" w:color="auto"/>
                              </w:divBdr>
                              <w:divsChild>
                                <w:div w:id="751198949">
                                  <w:marLeft w:val="0"/>
                                  <w:marRight w:val="0"/>
                                  <w:marTop w:val="0"/>
                                  <w:marBottom w:val="0"/>
                                  <w:divBdr>
                                    <w:top w:val="none" w:sz="0" w:space="0" w:color="auto"/>
                                    <w:left w:val="none" w:sz="0" w:space="0" w:color="auto"/>
                                    <w:bottom w:val="none" w:sz="0" w:space="0" w:color="auto"/>
                                    <w:right w:val="none" w:sz="0" w:space="0" w:color="auto"/>
                                  </w:divBdr>
                                </w:div>
                              </w:divsChild>
                            </w:div>
                            <w:div w:id="1329988109">
                              <w:marLeft w:val="0"/>
                              <w:marRight w:val="0"/>
                              <w:marTop w:val="0"/>
                              <w:marBottom w:val="0"/>
                              <w:divBdr>
                                <w:top w:val="none" w:sz="0" w:space="0" w:color="auto"/>
                                <w:left w:val="none" w:sz="0" w:space="0" w:color="auto"/>
                                <w:bottom w:val="none" w:sz="0" w:space="0" w:color="auto"/>
                                <w:right w:val="none" w:sz="0" w:space="0" w:color="auto"/>
                              </w:divBdr>
                            </w:div>
                          </w:divsChild>
                        </w:div>
                        <w:div w:id="1047486127">
                          <w:marLeft w:val="0"/>
                          <w:marRight w:val="0"/>
                          <w:marTop w:val="0"/>
                          <w:marBottom w:val="0"/>
                          <w:divBdr>
                            <w:top w:val="none" w:sz="0" w:space="0" w:color="auto"/>
                            <w:left w:val="none" w:sz="0" w:space="0" w:color="auto"/>
                            <w:bottom w:val="none" w:sz="0" w:space="0" w:color="auto"/>
                            <w:right w:val="none" w:sz="0" w:space="0" w:color="auto"/>
                          </w:divBdr>
                          <w:divsChild>
                            <w:div w:id="1917276000">
                              <w:marLeft w:val="0"/>
                              <w:marRight w:val="0"/>
                              <w:marTop w:val="0"/>
                              <w:marBottom w:val="0"/>
                              <w:divBdr>
                                <w:top w:val="none" w:sz="0" w:space="0" w:color="auto"/>
                                <w:left w:val="none" w:sz="0" w:space="0" w:color="auto"/>
                                <w:bottom w:val="none" w:sz="0" w:space="0" w:color="auto"/>
                                <w:right w:val="none" w:sz="0" w:space="0" w:color="auto"/>
                              </w:divBdr>
                              <w:divsChild>
                                <w:div w:id="397552336">
                                  <w:marLeft w:val="0"/>
                                  <w:marRight w:val="0"/>
                                  <w:marTop w:val="0"/>
                                  <w:marBottom w:val="0"/>
                                  <w:divBdr>
                                    <w:top w:val="none" w:sz="0" w:space="0" w:color="auto"/>
                                    <w:left w:val="none" w:sz="0" w:space="0" w:color="auto"/>
                                    <w:bottom w:val="none" w:sz="0" w:space="0" w:color="auto"/>
                                    <w:right w:val="none" w:sz="0" w:space="0" w:color="auto"/>
                                  </w:divBdr>
                                </w:div>
                              </w:divsChild>
                            </w:div>
                            <w:div w:id="576600139">
                              <w:marLeft w:val="0"/>
                              <w:marRight w:val="0"/>
                              <w:marTop w:val="0"/>
                              <w:marBottom w:val="0"/>
                              <w:divBdr>
                                <w:top w:val="none" w:sz="0" w:space="0" w:color="auto"/>
                                <w:left w:val="none" w:sz="0" w:space="0" w:color="auto"/>
                                <w:bottom w:val="none" w:sz="0" w:space="0" w:color="auto"/>
                                <w:right w:val="none" w:sz="0" w:space="0" w:color="auto"/>
                              </w:divBdr>
                            </w:div>
                          </w:divsChild>
                        </w:div>
                        <w:div w:id="2055735820">
                          <w:marLeft w:val="0"/>
                          <w:marRight w:val="0"/>
                          <w:marTop w:val="0"/>
                          <w:marBottom w:val="0"/>
                          <w:divBdr>
                            <w:top w:val="none" w:sz="0" w:space="0" w:color="auto"/>
                            <w:left w:val="none" w:sz="0" w:space="0" w:color="auto"/>
                            <w:bottom w:val="none" w:sz="0" w:space="0" w:color="auto"/>
                            <w:right w:val="none" w:sz="0" w:space="0" w:color="auto"/>
                          </w:divBdr>
                          <w:divsChild>
                            <w:div w:id="299580352">
                              <w:marLeft w:val="0"/>
                              <w:marRight w:val="0"/>
                              <w:marTop w:val="0"/>
                              <w:marBottom w:val="0"/>
                              <w:divBdr>
                                <w:top w:val="none" w:sz="0" w:space="0" w:color="auto"/>
                                <w:left w:val="none" w:sz="0" w:space="0" w:color="auto"/>
                                <w:bottom w:val="none" w:sz="0" w:space="0" w:color="auto"/>
                                <w:right w:val="none" w:sz="0" w:space="0" w:color="auto"/>
                              </w:divBdr>
                              <w:divsChild>
                                <w:div w:id="1901011994">
                                  <w:marLeft w:val="0"/>
                                  <w:marRight w:val="0"/>
                                  <w:marTop w:val="0"/>
                                  <w:marBottom w:val="0"/>
                                  <w:divBdr>
                                    <w:top w:val="none" w:sz="0" w:space="0" w:color="auto"/>
                                    <w:left w:val="none" w:sz="0" w:space="0" w:color="auto"/>
                                    <w:bottom w:val="none" w:sz="0" w:space="0" w:color="auto"/>
                                    <w:right w:val="none" w:sz="0" w:space="0" w:color="auto"/>
                                  </w:divBdr>
                                </w:div>
                              </w:divsChild>
                            </w:div>
                            <w:div w:id="124206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6098618">
          <w:marLeft w:val="0"/>
          <w:marRight w:val="0"/>
          <w:marTop w:val="0"/>
          <w:marBottom w:val="0"/>
          <w:divBdr>
            <w:top w:val="none" w:sz="0" w:space="0" w:color="auto"/>
            <w:left w:val="none" w:sz="0" w:space="0" w:color="auto"/>
            <w:bottom w:val="none" w:sz="0" w:space="0" w:color="auto"/>
            <w:right w:val="none" w:sz="0" w:space="0" w:color="auto"/>
          </w:divBdr>
          <w:divsChild>
            <w:div w:id="2033141248">
              <w:marLeft w:val="0"/>
              <w:marRight w:val="0"/>
              <w:marTop w:val="0"/>
              <w:marBottom w:val="0"/>
              <w:divBdr>
                <w:top w:val="none" w:sz="0" w:space="0" w:color="auto"/>
                <w:left w:val="none" w:sz="0" w:space="0" w:color="auto"/>
                <w:bottom w:val="none" w:sz="0" w:space="0" w:color="auto"/>
                <w:right w:val="none" w:sz="0" w:space="0" w:color="auto"/>
              </w:divBdr>
              <w:divsChild>
                <w:div w:id="1378889661">
                  <w:marLeft w:val="0"/>
                  <w:marRight w:val="0"/>
                  <w:marTop w:val="0"/>
                  <w:marBottom w:val="0"/>
                  <w:divBdr>
                    <w:top w:val="none" w:sz="0" w:space="0" w:color="auto"/>
                    <w:left w:val="none" w:sz="0" w:space="0" w:color="auto"/>
                    <w:bottom w:val="none" w:sz="0" w:space="0" w:color="auto"/>
                    <w:right w:val="none" w:sz="0" w:space="0" w:color="auto"/>
                  </w:divBdr>
                  <w:divsChild>
                    <w:div w:id="190948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5007570">
      <w:bodyDiv w:val="1"/>
      <w:marLeft w:val="0"/>
      <w:marRight w:val="0"/>
      <w:marTop w:val="0"/>
      <w:marBottom w:val="0"/>
      <w:divBdr>
        <w:top w:val="none" w:sz="0" w:space="0" w:color="auto"/>
        <w:left w:val="none" w:sz="0" w:space="0" w:color="auto"/>
        <w:bottom w:val="none" w:sz="0" w:space="0" w:color="auto"/>
        <w:right w:val="none" w:sz="0" w:space="0" w:color="auto"/>
      </w:divBdr>
    </w:div>
    <w:div w:id="1784155758">
      <w:bodyDiv w:val="1"/>
      <w:marLeft w:val="0"/>
      <w:marRight w:val="0"/>
      <w:marTop w:val="0"/>
      <w:marBottom w:val="0"/>
      <w:divBdr>
        <w:top w:val="none" w:sz="0" w:space="0" w:color="auto"/>
        <w:left w:val="none" w:sz="0" w:space="0" w:color="auto"/>
        <w:bottom w:val="none" w:sz="0" w:space="0" w:color="auto"/>
        <w:right w:val="none" w:sz="0" w:space="0" w:color="auto"/>
      </w:divBdr>
    </w:div>
    <w:div w:id="1807896884">
      <w:bodyDiv w:val="1"/>
      <w:marLeft w:val="0"/>
      <w:marRight w:val="0"/>
      <w:marTop w:val="0"/>
      <w:marBottom w:val="0"/>
      <w:divBdr>
        <w:top w:val="none" w:sz="0" w:space="0" w:color="auto"/>
        <w:left w:val="none" w:sz="0" w:space="0" w:color="auto"/>
        <w:bottom w:val="none" w:sz="0" w:space="0" w:color="auto"/>
        <w:right w:val="none" w:sz="0" w:space="0" w:color="auto"/>
      </w:divBdr>
    </w:div>
    <w:div w:id="1809515382">
      <w:bodyDiv w:val="1"/>
      <w:marLeft w:val="0"/>
      <w:marRight w:val="0"/>
      <w:marTop w:val="0"/>
      <w:marBottom w:val="0"/>
      <w:divBdr>
        <w:top w:val="none" w:sz="0" w:space="0" w:color="auto"/>
        <w:left w:val="none" w:sz="0" w:space="0" w:color="auto"/>
        <w:bottom w:val="none" w:sz="0" w:space="0" w:color="auto"/>
        <w:right w:val="none" w:sz="0" w:space="0" w:color="auto"/>
      </w:divBdr>
      <w:divsChild>
        <w:div w:id="1711808303">
          <w:marLeft w:val="0"/>
          <w:marRight w:val="0"/>
          <w:marTop w:val="0"/>
          <w:marBottom w:val="0"/>
          <w:divBdr>
            <w:top w:val="none" w:sz="0" w:space="0" w:color="auto"/>
            <w:left w:val="none" w:sz="0" w:space="0" w:color="auto"/>
            <w:bottom w:val="none" w:sz="0" w:space="0" w:color="auto"/>
            <w:right w:val="none" w:sz="0" w:space="0" w:color="auto"/>
          </w:divBdr>
        </w:div>
      </w:divsChild>
    </w:div>
    <w:div w:id="1826388041">
      <w:bodyDiv w:val="1"/>
      <w:marLeft w:val="0"/>
      <w:marRight w:val="0"/>
      <w:marTop w:val="0"/>
      <w:marBottom w:val="0"/>
      <w:divBdr>
        <w:top w:val="none" w:sz="0" w:space="0" w:color="auto"/>
        <w:left w:val="none" w:sz="0" w:space="0" w:color="auto"/>
        <w:bottom w:val="none" w:sz="0" w:space="0" w:color="auto"/>
        <w:right w:val="none" w:sz="0" w:space="0" w:color="auto"/>
      </w:divBdr>
    </w:div>
    <w:div w:id="1846825001">
      <w:bodyDiv w:val="1"/>
      <w:marLeft w:val="0"/>
      <w:marRight w:val="0"/>
      <w:marTop w:val="0"/>
      <w:marBottom w:val="0"/>
      <w:divBdr>
        <w:top w:val="none" w:sz="0" w:space="0" w:color="auto"/>
        <w:left w:val="none" w:sz="0" w:space="0" w:color="auto"/>
        <w:bottom w:val="none" w:sz="0" w:space="0" w:color="auto"/>
        <w:right w:val="none" w:sz="0" w:space="0" w:color="auto"/>
      </w:divBdr>
    </w:div>
    <w:div w:id="1893805868">
      <w:bodyDiv w:val="1"/>
      <w:marLeft w:val="0"/>
      <w:marRight w:val="0"/>
      <w:marTop w:val="0"/>
      <w:marBottom w:val="0"/>
      <w:divBdr>
        <w:top w:val="none" w:sz="0" w:space="0" w:color="auto"/>
        <w:left w:val="none" w:sz="0" w:space="0" w:color="auto"/>
        <w:bottom w:val="none" w:sz="0" w:space="0" w:color="auto"/>
        <w:right w:val="none" w:sz="0" w:space="0" w:color="auto"/>
      </w:divBdr>
    </w:div>
    <w:div w:id="1963343784">
      <w:bodyDiv w:val="1"/>
      <w:marLeft w:val="0"/>
      <w:marRight w:val="0"/>
      <w:marTop w:val="0"/>
      <w:marBottom w:val="0"/>
      <w:divBdr>
        <w:top w:val="none" w:sz="0" w:space="0" w:color="auto"/>
        <w:left w:val="none" w:sz="0" w:space="0" w:color="auto"/>
        <w:bottom w:val="none" w:sz="0" w:space="0" w:color="auto"/>
        <w:right w:val="none" w:sz="0" w:space="0" w:color="auto"/>
      </w:divBdr>
      <w:divsChild>
        <w:div w:id="1015420234">
          <w:marLeft w:val="0"/>
          <w:marRight w:val="0"/>
          <w:marTop w:val="0"/>
          <w:marBottom w:val="0"/>
          <w:divBdr>
            <w:top w:val="none" w:sz="0" w:space="0" w:color="auto"/>
            <w:left w:val="none" w:sz="0" w:space="0" w:color="auto"/>
            <w:bottom w:val="none" w:sz="0" w:space="0" w:color="auto"/>
            <w:right w:val="none" w:sz="0" w:space="0" w:color="auto"/>
          </w:divBdr>
          <w:divsChild>
            <w:div w:id="352148071">
              <w:marLeft w:val="0"/>
              <w:marRight w:val="0"/>
              <w:marTop w:val="0"/>
              <w:marBottom w:val="0"/>
              <w:divBdr>
                <w:top w:val="none" w:sz="0" w:space="0" w:color="auto"/>
                <w:left w:val="none" w:sz="0" w:space="0" w:color="auto"/>
                <w:bottom w:val="none" w:sz="0" w:space="0" w:color="auto"/>
                <w:right w:val="none" w:sz="0" w:space="0" w:color="auto"/>
              </w:divBdr>
              <w:divsChild>
                <w:div w:id="1538741521">
                  <w:marLeft w:val="0"/>
                  <w:marRight w:val="0"/>
                  <w:marTop w:val="0"/>
                  <w:marBottom w:val="0"/>
                  <w:divBdr>
                    <w:top w:val="none" w:sz="0" w:space="0" w:color="auto"/>
                    <w:left w:val="none" w:sz="0" w:space="0" w:color="auto"/>
                    <w:bottom w:val="none" w:sz="0" w:space="0" w:color="auto"/>
                    <w:right w:val="none" w:sz="0" w:space="0" w:color="auto"/>
                  </w:divBdr>
                  <w:divsChild>
                    <w:div w:id="1857882775">
                      <w:marLeft w:val="0"/>
                      <w:marRight w:val="0"/>
                      <w:marTop w:val="0"/>
                      <w:marBottom w:val="0"/>
                      <w:divBdr>
                        <w:top w:val="none" w:sz="0" w:space="0" w:color="auto"/>
                        <w:left w:val="none" w:sz="0" w:space="0" w:color="auto"/>
                        <w:bottom w:val="none" w:sz="0" w:space="0" w:color="auto"/>
                        <w:right w:val="none" w:sz="0" w:space="0" w:color="auto"/>
                      </w:divBdr>
                      <w:divsChild>
                        <w:div w:id="2010525195">
                          <w:marLeft w:val="0"/>
                          <w:marRight w:val="0"/>
                          <w:marTop w:val="0"/>
                          <w:marBottom w:val="0"/>
                          <w:divBdr>
                            <w:top w:val="none" w:sz="0" w:space="0" w:color="auto"/>
                            <w:left w:val="none" w:sz="0" w:space="0" w:color="auto"/>
                            <w:bottom w:val="none" w:sz="0" w:space="0" w:color="auto"/>
                            <w:right w:val="none" w:sz="0" w:space="0" w:color="auto"/>
                          </w:divBdr>
                          <w:divsChild>
                            <w:div w:id="31346225">
                              <w:marLeft w:val="0"/>
                              <w:marRight w:val="0"/>
                              <w:marTop w:val="0"/>
                              <w:marBottom w:val="0"/>
                              <w:divBdr>
                                <w:top w:val="none" w:sz="0" w:space="0" w:color="auto"/>
                                <w:left w:val="none" w:sz="0" w:space="0" w:color="auto"/>
                                <w:bottom w:val="none" w:sz="0" w:space="0" w:color="auto"/>
                                <w:right w:val="none" w:sz="0" w:space="0" w:color="auto"/>
                              </w:divBdr>
                              <w:divsChild>
                                <w:div w:id="1756786299">
                                  <w:marLeft w:val="0"/>
                                  <w:marRight w:val="0"/>
                                  <w:marTop w:val="0"/>
                                  <w:marBottom w:val="0"/>
                                  <w:divBdr>
                                    <w:top w:val="none" w:sz="0" w:space="0" w:color="auto"/>
                                    <w:left w:val="none" w:sz="0" w:space="0" w:color="auto"/>
                                    <w:bottom w:val="none" w:sz="0" w:space="0" w:color="auto"/>
                                    <w:right w:val="none" w:sz="0" w:space="0" w:color="auto"/>
                                  </w:divBdr>
                                </w:div>
                              </w:divsChild>
                            </w:div>
                            <w:div w:id="1259559305">
                              <w:marLeft w:val="0"/>
                              <w:marRight w:val="0"/>
                              <w:marTop w:val="0"/>
                              <w:marBottom w:val="0"/>
                              <w:divBdr>
                                <w:top w:val="none" w:sz="0" w:space="0" w:color="auto"/>
                                <w:left w:val="none" w:sz="0" w:space="0" w:color="auto"/>
                                <w:bottom w:val="none" w:sz="0" w:space="0" w:color="auto"/>
                                <w:right w:val="none" w:sz="0" w:space="0" w:color="auto"/>
                              </w:divBdr>
                            </w:div>
                          </w:divsChild>
                        </w:div>
                        <w:div w:id="681320570">
                          <w:marLeft w:val="0"/>
                          <w:marRight w:val="0"/>
                          <w:marTop w:val="0"/>
                          <w:marBottom w:val="0"/>
                          <w:divBdr>
                            <w:top w:val="none" w:sz="0" w:space="0" w:color="auto"/>
                            <w:left w:val="none" w:sz="0" w:space="0" w:color="auto"/>
                            <w:bottom w:val="none" w:sz="0" w:space="0" w:color="auto"/>
                            <w:right w:val="none" w:sz="0" w:space="0" w:color="auto"/>
                          </w:divBdr>
                          <w:divsChild>
                            <w:div w:id="1735622277">
                              <w:marLeft w:val="0"/>
                              <w:marRight w:val="0"/>
                              <w:marTop w:val="0"/>
                              <w:marBottom w:val="0"/>
                              <w:divBdr>
                                <w:top w:val="none" w:sz="0" w:space="0" w:color="auto"/>
                                <w:left w:val="none" w:sz="0" w:space="0" w:color="auto"/>
                                <w:bottom w:val="none" w:sz="0" w:space="0" w:color="auto"/>
                                <w:right w:val="none" w:sz="0" w:space="0" w:color="auto"/>
                              </w:divBdr>
                              <w:divsChild>
                                <w:div w:id="225147098">
                                  <w:marLeft w:val="0"/>
                                  <w:marRight w:val="0"/>
                                  <w:marTop w:val="0"/>
                                  <w:marBottom w:val="0"/>
                                  <w:divBdr>
                                    <w:top w:val="none" w:sz="0" w:space="0" w:color="auto"/>
                                    <w:left w:val="none" w:sz="0" w:space="0" w:color="auto"/>
                                    <w:bottom w:val="none" w:sz="0" w:space="0" w:color="auto"/>
                                    <w:right w:val="none" w:sz="0" w:space="0" w:color="auto"/>
                                  </w:divBdr>
                                </w:div>
                              </w:divsChild>
                            </w:div>
                            <w:div w:id="1532496718">
                              <w:marLeft w:val="0"/>
                              <w:marRight w:val="0"/>
                              <w:marTop w:val="0"/>
                              <w:marBottom w:val="0"/>
                              <w:divBdr>
                                <w:top w:val="none" w:sz="0" w:space="0" w:color="auto"/>
                                <w:left w:val="none" w:sz="0" w:space="0" w:color="auto"/>
                                <w:bottom w:val="none" w:sz="0" w:space="0" w:color="auto"/>
                                <w:right w:val="none" w:sz="0" w:space="0" w:color="auto"/>
                              </w:divBdr>
                            </w:div>
                          </w:divsChild>
                        </w:div>
                        <w:div w:id="1353065731">
                          <w:marLeft w:val="0"/>
                          <w:marRight w:val="0"/>
                          <w:marTop w:val="0"/>
                          <w:marBottom w:val="0"/>
                          <w:divBdr>
                            <w:top w:val="none" w:sz="0" w:space="0" w:color="auto"/>
                            <w:left w:val="none" w:sz="0" w:space="0" w:color="auto"/>
                            <w:bottom w:val="none" w:sz="0" w:space="0" w:color="auto"/>
                            <w:right w:val="none" w:sz="0" w:space="0" w:color="auto"/>
                          </w:divBdr>
                          <w:divsChild>
                            <w:div w:id="1159463799">
                              <w:marLeft w:val="0"/>
                              <w:marRight w:val="0"/>
                              <w:marTop w:val="0"/>
                              <w:marBottom w:val="0"/>
                              <w:divBdr>
                                <w:top w:val="none" w:sz="0" w:space="0" w:color="auto"/>
                                <w:left w:val="none" w:sz="0" w:space="0" w:color="auto"/>
                                <w:bottom w:val="none" w:sz="0" w:space="0" w:color="auto"/>
                                <w:right w:val="none" w:sz="0" w:space="0" w:color="auto"/>
                              </w:divBdr>
                              <w:divsChild>
                                <w:div w:id="137458087">
                                  <w:marLeft w:val="0"/>
                                  <w:marRight w:val="0"/>
                                  <w:marTop w:val="0"/>
                                  <w:marBottom w:val="0"/>
                                  <w:divBdr>
                                    <w:top w:val="none" w:sz="0" w:space="0" w:color="auto"/>
                                    <w:left w:val="none" w:sz="0" w:space="0" w:color="auto"/>
                                    <w:bottom w:val="none" w:sz="0" w:space="0" w:color="auto"/>
                                    <w:right w:val="none" w:sz="0" w:space="0" w:color="auto"/>
                                  </w:divBdr>
                                </w:div>
                              </w:divsChild>
                            </w:div>
                            <w:div w:id="1727601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764293">
          <w:marLeft w:val="0"/>
          <w:marRight w:val="0"/>
          <w:marTop w:val="0"/>
          <w:marBottom w:val="0"/>
          <w:divBdr>
            <w:top w:val="none" w:sz="0" w:space="0" w:color="auto"/>
            <w:left w:val="none" w:sz="0" w:space="0" w:color="auto"/>
            <w:bottom w:val="none" w:sz="0" w:space="0" w:color="auto"/>
            <w:right w:val="none" w:sz="0" w:space="0" w:color="auto"/>
          </w:divBdr>
          <w:divsChild>
            <w:div w:id="1512718324">
              <w:marLeft w:val="0"/>
              <w:marRight w:val="0"/>
              <w:marTop w:val="0"/>
              <w:marBottom w:val="0"/>
              <w:divBdr>
                <w:top w:val="none" w:sz="0" w:space="0" w:color="auto"/>
                <w:left w:val="none" w:sz="0" w:space="0" w:color="auto"/>
                <w:bottom w:val="none" w:sz="0" w:space="0" w:color="auto"/>
                <w:right w:val="none" w:sz="0" w:space="0" w:color="auto"/>
              </w:divBdr>
              <w:divsChild>
                <w:div w:id="466243382">
                  <w:marLeft w:val="0"/>
                  <w:marRight w:val="0"/>
                  <w:marTop w:val="0"/>
                  <w:marBottom w:val="0"/>
                  <w:divBdr>
                    <w:top w:val="none" w:sz="0" w:space="0" w:color="auto"/>
                    <w:left w:val="none" w:sz="0" w:space="0" w:color="auto"/>
                    <w:bottom w:val="none" w:sz="0" w:space="0" w:color="auto"/>
                    <w:right w:val="none" w:sz="0" w:space="0" w:color="auto"/>
                  </w:divBdr>
                  <w:divsChild>
                    <w:div w:id="14229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4038028">
      <w:bodyDiv w:val="1"/>
      <w:marLeft w:val="0"/>
      <w:marRight w:val="0"/>
      <w:marTop w:val="0"/>
      <w:marBottom w:val="0"/>
      <w:divBdr>
        <w:top w:val="none" w:sz="0" w:space="0" w:color="auto"/>
        <w:left w:val="none" w:sz="0" w:space="0" w:color="auto"/>
        <w:bottom w:val="none" w:sz="0" w:space="0" w:color="auto"/>
        <w:right w:val="none" w:sz="0" w:space="0" w:color="auto"/>
      </w:divBdr>
      <w:divsChild>
        <w:div w:id="1903055894">
          <w:marLeft w:val="0"/>
          <w:marRight w:val="0"/>
          <w:marTop w:val="0"/>
          <w:marBottom w:val="0"/>
          <w:divBdr>
            <w:top w:val="none" w:sz="0" w:space="0" w:color="auto"/>
            <w:left w:val="none" w:sz="0" w:space="0" w:color="auto"/>
            <w:bottom w:val="none" w:sz="0" w:space="0" w:color="auto"/>
            <w:right w:val="none" w:sz="0" w:space="0" w:color="auto"/>
          </w:divBdr>
          <w:divsChild>
            <w:div w:id="436098547">
              <w:marLeft w:val="0"/>
              <w:marRight w:val="0"/>
              <w:marTop w:val="0"/>
              <w:marBottom w:val="0"/>
              <w:divBdr>
                <w:top w:val="none" w:sz="0" w:space="0" w:color="auto"/>
                <w:left w:val="none" w:sz="0" w:space="0" w:color="auto"/>
                <w:bottom w:val="none" w:sz="0" w:space="0" w:color="auto"/>
                <w:right w:val="none" w:sz="0" w:space="0" w:color="auto"/>
              </w:divBdr>
              <w:divsChild>
                <w:div w:id="1735543567">
                  <w:marLeft w:val="0"/>
                  <w:marRight w:val="0"/>
                  <w:marTop w:val="0"/>
                  <w:marBottom w:val="0"/>
                  <w:divBdr>
                    <w:top w:val="none" w:sz="0" w:space="0" w:color="auto"/>
                    <w:left w:val="none" w:sz="0" w:space="0" w:color="auto"/>
                    <w:bottom w:val="none" w:sz="0" w:space="0" w:color="auto"/>
                    <w:right w:val="none" w:sz="0" w:space="0" w:color="auto"/>
                  </w:divBdr>
                  <w:divsChild>
                    <w:div w:id="653994947">
                      <w:marLeft w:val="0"/>
                      <w:marRight w:val="0"/>
                      <w:marTop w:val="0"/>
                      <w:marBottom w:val="0"/>
                      <w:divBdr>
                        <w:top w:val="none" w:sz="0" w:space="0" w:color="auto"/>
                        <w:left w:val="none" w:sz="0" w:space="0" w:color="auto"/>
                        <w:bottom w:val="none" w:sz="0" w:space="0" w:color="auto"/>
                        <w:right w:val="none" w:sz="0" w:space="0" w:color="auto"/>
                      </w:divBdr>
                      <w:divsChild>
                        <w:div w:id="1822889512">
                          <w:marLeft w:val="0"/>
                          <w:marRight w:val="0"/>
                          <w:marTop w:val="0"/>
                          <w:marBottom w:val="0"/>
                          <w:divBdr>
                            <w:top w:val="none" w:sz="0" w:space="0" w:color="auto"/>
                            <w:left w:val="none" w:sz="0" w:space="0" w:color="auto"/>
                            <w:bottom w:val="none" w:sz="0" w:space="0" w:color="auto"/>
                            <w:right w:val="none" w:sz="0" w:space="0" w:color="auto"/>
                          </w:divBdr>
                          <w:divsChild>
                            <w:div w:id="1009061535">
                              <w:marLeft w:val="0"/>
                              <w:marRight w:val="0"/>
                              <w:marTop w:val="0"/>
                              <w:marBottom w:val="0"/>
                              <w:divBdr>
                                <w:top w:val="none" w:sz="0" w:space="0" w:color="auto"/>
                                <w:left w:val="none" w:sz="0" w:space="0" w:color="auto"/>
                                <w:bottom w:val="none" w:sz="0" w:space="0" w:color="auto"/>
                                <w:right w:val="none" w:sz="0" w:space="0" w:color="auto"/>
                              </w:divBdr>
                              <w:divsChild>
                                <w:div w:id="1606307483">
                                  <w:marLeft w:val="0"/>
                                  <w:marRight w:val="0"/>
                                  <w:marTop w:val="0"/>
                                  <w:marBottom w:val="0"/>
                                  <w:divBdr>
                                    <w:top w:val="none" w:sz="0" w:space="0" w:color="auto"/>
                                    <w:left w:val="none" w:sz="0" w:space="0" w:color="auto"/>
                                    <w:bottom w:val="none" w:sz="0" w:space="0" w:color="auto"/>
                                    <w:right w:val="none" w:sz="0" w:space="0" w:color="auto"/>
                                  </w:divBdr>
                                </w:div>
                              </w:divsChild>
                            </w:div>
                            <w:div w:id="1903515040">
                              <w:marLeft w:val="0"/>
                              <w:marRight w:val="0"/>
                              <w:marTop w:val="0"/>
                              <w:marBottom w:val="0"/>
                              <w:divBdr>
                                <w:top w:val="none" w:sz="0" w:space="0" w:color="auto"/>
                                <w:left w:val="none" w:sz="0" w:space="0" w:color="auto"/>
                                <w:bottom w:val="none" w:sz="0" w:space="0" w:color="auto"/>
                                <w:right w:val="none" w:sz="0" w:space="0" w:color="auto"/>
                              </w:divBdr>
                            </w:div>
                          </w:divsChild>
                        </w:div>
                        <w:div w:id="277298190">
                          <w:marLeft w:val="0"/>
                          <w:marRight w:val="0"/>
                          <w:marTop w:val="0"/>
                          <w:marBottom w:val="0"/>
                          <w:divBdr>
                            <w:top w:val="none" w:sz="0" w:space="0" w:color="auto"/>
                            <w:left w:val="none" w:sz="0" w:space="0" w:color="auto"/>
                            <w:bottom w:val="none" w:sz="0" w:space="0" w:color="auto"/>
                            <w:right w:val="none" w:sz="0" w:space="0" w:color="auto"/>
                          </w:divBdr>
                          <w:divsChild>
                            <w:div w:id="1831290994">
                              <w:marLeft w:val="0"/>
                              <w:marRight w:val="0"/>
                              <w:marTop w:val="0"/>
                              <w:marBottom w:val="0"/>
                              <w:divBdr>
                                <w:top w:val="none" w:sz="0" w:space="0" w:color="auto"/>
                                <w:left w:val="none" w:sz="0" w:space="0" w:color="auto"/>
                                <w:bottom w:val="none" w:sz="0" w:space="0" w:color="auto"/>
                                <w:right w:val="none" w:sz="0" w:space="0" w:color="auto"/>
                              </w:divBdr>
                              <w:divsChild>
                                <w:div w:id="427970698">
                                  <w:marLeft w:val="0"/>
                                  <w:marRight w:val="0"/>
                                  <w:marTop w:val="0"/>
                                  <w:marBottom w:val="0"/>
                                  <w:divBdr>
                                    <w:top w:val="none" w:sz="0" w:space="0" w:color="auto"/>
                                    <w:left w:val="none" w:sz="0" w:space="0" w:color="auto"/>
                                    <w:bottom w:val="none" w:sz="0" w:space="0" w:color="auto"/>
                                    <w:right w:val="none" w:sz="0" w:space="0" w:color="auto"/>
                                  </w:divBdr>
                                </w:div>
                              </w:divsChild>
                            </w:div>
                            <w:div w:id="1397361602">
                              <w:marLeft w:val="0"/>
                              <w:marRight w:val="0"/>
                              <w:marTop w:val="0"/>
                              <w:marBottom w:val="0"/>
                              <w:divBdr>
                                <w:top w:val="none" w:sz="0" w:space="0" w:color="auto"/>
                                <w:left w:val="none" w:sz="0" w:space="0" w:color="auto"/>
                                <w:bottom w:val="none" w:sz="0" w:space="0" w:color="auto"/>
                                <w:right w:val="none" w:sz="0" w:space="0" w:color="auto"/>
                              </w:divBdr>
                            </w:div>
                          </w:divsChild>
                        </w:div>
                        <w:div w:id="830562105">
                          <w:marLeft w:val="0"/>
                          <w:marRight w:val="0"/>
                          <w:marTop w:val="0"/>
                          <w:marBottom w:val="0"/>
                          <w:divBdr>
                            <w:top w:val="none" w:sz="0" w:space="0" w:color="auto"/>
                            <w:left w:val="none" w:sz="0" w:space="0" w:color="auto"/>
                            <w:bottom w:val="none" w:sz="0" w:space="0" w:color="auto"/>
                            <w:right w:val="none" w:sz="0" w:space="0" w:color="auto"/>
                          </w:divBdr>
                          <w:divsChild>
                            <w:div w:id="543756592">
                              <w:marLeft w:val="0"/>
                              <w:marRight w:val="0"/>
                              <w:marTop w:val="0"/>
                              <w:marBottom w:val="0"/>
                              <w:divBdr>
                                <w:top w:val="none" w:sz="0" w:space="0" w:color="auto"/>
                                <w:left w:val="none" w:sz="0" w:space="0" w:color="auto"/>
                                <w:bottom w:val="none" w:sz="0" w:space="0" w:color="auto"/>
                                <w:right w:val="none" w:sz="0" w:space="0" w:color="auto"/>
                              </w:divBdr>
                              <w:divsChild>
                                <w:div w:id="201290634">
                                  <w:marLeft w:val="0"/>
                                  <w:marRight w:val="0"/>
                                  <w:marTop w:val="0"/>
                                  <w:marBottom w:val="0"/>
                                  <w:divBdr>
                                    <w:top w:val="none" w:sz="0" w:space="0" w:color="auto"/>
                                    <w:left w:val="none" w:sz="0" w:space="0" w:color="auto"/>
                                    <w:bottom w:val="none" w:sz="0" w:space="0" w:color="auto"/>
                                    <w:right w:val="none" w:sz="0" w:space="0" w:color="auto"/>
                                  </w:divBdr>
                                </w:div>
                              </w:divsChild>
                            </w:div>
                            <w:div w:id="1979726863">
                              <w:marLeft w:val="0"/>
                              <w:marRight w:val="0"/>
                              <w:marTop w:val="0"/>
                              <w:marBottom w:val="0"/>
                              <w:divBdr>
                                <w:top w:val="none" w:sz="0" w:space="0" w:color="auto"/>
                                <w:left w:val="none" w:sz="0" w:space="0" w:color="auto"/>
                                <w:bottom w:val="none" w:sz="0" w:space="0" w:color="auto"/>
                                <w:right w:val="none" w:sz="0" w:space="0" w:color="auto"/>
                              </w:divBdr>
                            </w:div>
                          </w:divsChild>
                        </w:div>
                        <w:div w:id="522675385">
                          <w:marLeft w:val="0"/>
                          <w:marRight w:val="0"/>
                          <w:marTop w:val="0"/>
                          <w:marBottom w:val="0"/>
                          <w:divBdr>
                            <w:top w:val="none" w:sz="0" w:space="0" w:color="auto"/>
                            <w:left w:val="none" w:sz="0" w:space="0" w:color="auto"/>
                            <w:bottom w:val="none" w:sz="0" w:space="0" w:color="auto"/>
                            <w:right w:val="none" w:sz="0" w:space="0" w:color="auto"/>
                          </w:divBdr>
                          <w:divsChild>
                            <w:div w:id="1465351285">
                              <w:marLeft w:val="0"/>
                              <w:marRight w:val="0"/>
                              <w:marTop w:val="0"/>
                              <w:marBottom w:val="0"/>
                              <w:divBdr>
                                <w:top w:val="none" w:sz="0" w:space="0" w:color="auto"/>
                                <w:left w:val="none" w:sz="0" w:space="0" w:color="auto"/>
                                <w:bottom w:val="none" w:sz="0" w:space="0" w:color="auto"/>
                                <w:right w:val="none" w:sz="0" w:space="0" w:color="auto"/>
                              </w:divBdr>
                              <w:divsChild>
                                <w:div w:id="904530743">
                                  <w:marLeft w:val="0"/>
                                  <w:marRight w:val="0"/>
                                  <w:marTop w:val="0"/>
                                  <w:marBottom w:val="0"/>
                                  <w:divBdr>
                                    <w:top w:val="none" w:sz="0" w:space="0" w:color="auto"/>
                                    <w:left w:val="none" w:sz="0" w:space="0" w:color="auto"/>
                                    <w:bottom w:val="none" w:sz="0" w:space="0" w:color="auto"/>
                                    <w:right w:val="none" w:sz="0" w:space="0" w:color="auto"/>
                                  </w:divBdr>
                                </w:div>
                              </w:divsChild>
                            </w:div>
                            <w:div w:id="880553214">
                              <w:marLeft w:val="0"/>
                              <w:marRight w:val="0"/>
                              <w:marTop w:val="0"/>
                              <w:marBottom w:val="0"/>
                              <w:divBdr>
                                <w:top w:val="none" w:sz="0" w:space="0" w:color="auto"/>
                                <w:left w:val="none" w:sz="0" w:space="0" w:color="auto"/>
                                <w:bottom w:val="none" w:sz="0" w:space="0" w:color="auto"/>
                                <w:right w:val="none" w:sz="0" w:space="0" w:color="auto"/>
                              </w:divBdr>
                            </w:div>
                          </w:divsChild>
                        </w:div>
                        <w:div w:id="205143611">
                          <w:marLeft w:val="0"/>
                          <w:marRight w:val="0"/>
                          <w:marTop w:val="0"/>
                          <w:marBottom w:val="0"/>
                          <w:divBdr>
                            <w:top w:val="none" w:sz="0" w:space="0" w:color="auto"/>
                            <w:left w:val="none" w:sz="0" w:space="0" w:color="auto"/>
                            <w:bottom w:val="none" w:sz="0" w:space="0" w:color="auto"/>
                            <w:right w:val="none" w:sz="0" w:space="0" w:color="auto"/>
                          </w:divBdr>
                          <w:divsChild>
                            <w:div w:id="1433434591">
                              <w:marLeft w:val="0"/>
                              <w:marRight w:val="0"/>
                              <w:marTop w:val="0"/>
                              <w:marBottom w:val="0"/>
                              <w:divBdr>
                                <w:top w:val="none" w:sz="0" w:space="0" w:color="auto"/>
                                <w:left w:val="none" w:sz="0" w:space="0" w:color="auto"/>
                                <w:bottom w:val="none" w:sz="0" w:space="0" w:color="auto"/>
                                <w:right w:val="none" w:sz="0" w:space="0" w:color="auto"/>
                              </w:divBdr>
                              <w:divsChild>
                                <w:div w:id="628972326">
                                  <w:marLeft w:val="0"/>
                                  <w:marRight w:val="0"/>
                                  <w:marTop w:val="0"/>
                                  <w:marBottom w:val="0"/>
                                  <w:divBdr>
                                    <w:top w:val="none" w:sz="0" w:space="0" w:color="auto"/>
                                    <w:left w:val="none" w:sz="0" w:space="0" w:color="auto"/>
                                    <w:bottom w:val="none" w:sz="0" w:space="0" w:color="auto"/>
                                    <w:right w:val="none" w:sz="0" w:space="0" w:color="auto"/>
                                  </w:divBdr>
                                </w:div>
                              </w:divsChild>
                            </w:div>
                            <w:div w:id="18628950">
                              <w:marLeft w:val="0"/>
                              <w:marRight w:val="0"/>
                              <w:marTop w:val="0"/>
                              <w:marBottom w:val="0"/>
                              <w:divBdr>
                                <w:top w:val="none" w:sz="0" w:space="0" w:color="auto"/>
                                <w:left w:val="none" w:sz="0" w:space="0" w:color="auto"/>
                                <w:bottom w:val="none" w:sz="0" w:space="0" w:color="auto"/>
                                <w:right w:val="none" w:sz="0" w:space="0" w:color="auto"/>
                              </w:divBdr>
                            </w:div>
                          </w:divsChild>
                        </w:div>
                        <w:div w:id="1198854392">
                          <w:marLeft w:val="0"/>
                          <w:marRight w:val="0"/>
                          <w:marTop w:val="0"/>
                          <w:marBottom w:val="0"/>
                          <w:divBdr>
                            <w:top w:val="none" w:sz="0" w:space="0" w:color="auto"/>
                            <w:left w:val="none" w:sz="0" w:space="0" w:color="auto"/>
                            <w:bottom w:val="none" w:sz="0" w:space="0" w:color="auto"/>
                            <w:right w:val="none" w:sz="0" w:space="0" w:color="auto"/>
                          </w:divBdr>
                          <w:divsChild>
                            <w:div w:id="204485354">
                              <w:marLeft w:val="0"/>
                              <w:marRight w:val="0"/>
                              <w:marTop w:val="0"/>
                              <w:marBottom w:val="0"/>
                              <w:divBdr>
                                <w:top w:val="none" w:sz="0" w:space="0" w:color="auto"/>
                                <w:left w:val="none" w:sz="0" w:space="0" w:color="auto"/>
                                <w:bottom w:val="none" w:sz="0" w:space="0" w:color="auto"/>
                                <w:right w:val="none" w:sz="0" w:space="0" w:color="auto"/>
                              </w:divBdr>
                              <w:divsChild>
                                <w:div w:id="164707950">
                                  <w:marLeft w:val="0"/>
                                  <w:marRight w:val="0"/>
                                  <w:marTop w:val="0"/>
                                  <w:marBottom w:val="0"/>
                                  <w:divBdr>
                                    <w:top w:val="none" w:sz="0" w:space="0" w:color="auto"/>
                                    <w:left w:val="none" w:sz="0" w:space="0" w:color="auto"/>
                                    <w:bottom w:val="none" w:sz="0" w:space="0" w:color="auto"/>
                                    <w:right w:val="none" w:sz="0" w:space="0" w:color="auto"/>
                                  </w:divBdr>
                                </w:div>
                              </w:divsChild>
                            </w:div>
                            <w:div w:id="1125658025">
                              <w:marLeft w:val="0"/>
                              <w:marRight w:val="0"/>
                              <w:marTop w:val="0"/>
                              <w:marBottom w:val="0"/>
                              <w:divBdr>
                                <w:top w:val="none" w:sz="0" w:space="0" w:color="auto"/>
                                <w:left w:val="none" w:sz="0" w:space="0" w:color="auto"/>
                                <w:bottom w:val="none" w:sz="0" w:space="0" w:color="auto"/>
                                <w:right w:val="none" w:sz="0" w:space="0" w:color="auto"/>
                              </w:divBdr>
                            </w:div>
                          </w:divsChild>
                        </w:div>
                        <w:div w:id="641083973">
                          <w:marLeft w:val="0"/>
                          <w:marRight w:val="0"/>
                          <w:marTop w:val="0"/>
                          <w:marBottom w:val="0"/>
                          <w:divBdr>
                            <w:top w:val="none" w:sz="0" w:space="0" w:color="auto"/>
                            <w:left w:val="none" w:sz="0" w:space="0" w:color="auto"/>
                            <w:bottom w:val="none" w:sz="0" w:space="0" w:color="auto"/>
                            <w:right w:val="none" w:sz="0" w:space="0" w:color="auto"/>
                          </w:divBdr>
                          <w:divsChild>
                            <w:div w:id="2126075643">
                              <w:marLeft w:val="0"/>
                              <w:marRight w:val="0"/>
                              <w:marTop w:val="0"/>
                              <w:marBottom w:val="0"/>
                              <w:divBdr>
                                <w:top w:val="none" w:sz="0" w:space="0" w:color="auto"/>
                                <w:left w:val="none" w:sz="0" w:space="0" w:color="auto"/>
                                <w:bottom w:val="none" w:sz="0" w:space="0" w:color="auto"/>
                                <w:right w:val="none" w:sz="0" w:space="0" w:color="auto"/>
                              </w:divBdr>
                              <w:divsChild>
                                <w:div w:id="281765558">
                                  <w:marLeft w:val="0"/>
                                  <w:marRight w:val="0"/>
                                  <w:marTop w:val="0"/>
                                  <w:marBottom w:val="0"/>
                                  <w:divBdr>
                                    <w:top w:val="none" w:sz="0" w:space="0" w:color="auto"/>
                                    <w:left w:val="none" w:sz="0" w:space="0" w:color="auto"/>
                                    <w:bottom w:val="none" w:sz="0" w:space="0" w:color="auto"/>
                                    <w:right w:val="none" w:sz="0" w:space="0" w:color="auto"/>
                                  </w:divBdr>
                                </w:div>
                              </w:divsChild>
                            </w:div>
                            <w:div w:id="137036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550062">
          <w:marLeft w:val="0"/>
          <w:marRight w:val="0"/>
          <w:marTop w:val="0"/>
          <w:marBottom w:val="0"/>
          <w:divBdr>
            <w:top w:val="none" w:sz="0" w:space="0" w:color="auto"/>
            <w:left w:val="none" w:sz="0" w:space="0" w:color="auto"/>
            <w:bottom w:val="none" w:sz="0" w:space="0" w:color="auto"/>
            <w:right w:val="none" w:sz="0" w:space="0" w:color="auto"/>
          </w:divBdr>
          <w:divsChild>
            <w:div w:id="341323179">
              <w:marLeft w:val="0"/>
              <w:marRight w:val="0"/>
              <w:marTop w:val="0"/>
              <w:marBottom w:val="0"/>
              <w:divBdr>
                <w:top w:val="none" w:sz="0" w:space="0" w:color="auto"/>
                <w:left w:val="none" w:sz="0" w:space="0" w:color="auto"/>
                <w:bottom w:val="none" w:sz="0" w:space="0" w:color="auto"/>
                <w:right w:val="none" w:sz="0" w:space="0" w:color="auto"/>
              </w:divBdr>
              <w:divsChild>
                <w:div w:id="1913546139">
                  <w:marLeft w:val="0"/>
                  <w:marRight w:val="0"/>
                  <w:marTop w:val="0"/>
                  <w:marBottom w:val="0"/>
                  <w:divBdr>
                    <w:top w:val="none" w:sz="0" w:space="0" w:color="auto"/>
                    <w:left w:val="none" w:sz="0" w:space="0" w:color="auto"/>
                    <w:bottom w:val="none" w:sz="0" w:space="0" w:color="auto"/>
                    <w:right w:val="none" w:sz="0" w:space="0" w:color="auto"/>
                  </w:divBdr>
                  <w:divsChild>
                    <w:div w:id="1825588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6252087">
      <w:bodyDiv w:val="1"/>
      <w:marLeft w:val="0"/>
      <w:marRight w:val="0"/>
      <w:marTop w:val="0"/>
      <w:marBottom w:val="0"/>
      <w:divBdr>
        <w:top w:val="none" w:sz="0" w:space="0" w:color="auto"/>
        <w:left w:val="none" w:sz="0" w:space="0" w:color="auto"/>
        <w:bottom w:val="none" w:sz="0" w:space="0" w:color="auto"/>
        <w:right w:val="none" w:sz="0" w:space="0" w:color="auto"/>
      </w:divBdr>
    </w:div>
    <w:div w:id="2004433985">
      <w:bodyDiv w:val="1"/>
      <w:marLeft w:val="0"/>
      <w:marRight w:val="0"/>
      <w:marTop w:val="0"/>
      <w:marBottom w:val="0"/>
      <w:divBdr>
        <w:top w:val="none" w:sz="0" w:space="0" w:color="auto"/>
        <w:left w:val="none" w:sz="0" w:space="0" w:color="auto"/>
        <w:bottom w:val="none" w:sz="0" w:space="0" w:color="auto"/>
        <w:right w:val="none" w:sz="0" w:space="0" w:color="auto"/>
      </w:divBdr>
    </w:div>
    <w:div w:id="2043552776">
      <w:bodyDiv w:val="1"/>
      <w:marLeft w:val="0"/>
      <w:marRight w:val="0"/>
      <w:marTop w:val="0"/>
      <w:marBottom w:val="0"/>
      <w:divBdr>
        <w:top w:val="none" w:sz="0" w:space="0" w:color="auto"/>
        <w:left w:val="none" w:sz="0" w:space="0" w:color="auto"/>
        <w:bottom w:val="none" w:sz="0" w:space="0" w:color="auto"/>
        <w:right w:val="none" w:sz="0" w:space="0" w:color="auto"/>
      </w:divBdr>
      <w:divsChild>
        <w:div w:id="295918518">
          <w:marLeft w:val="0"/>
          <w:marRight w:val="0"/>
          <w:marTop w:val="0"/>
          <w:marBottom w:val="0"/>
          <w:divBdr>
            <w:top w:val="none" w:sz="0" w:space="0" w:color="auto"/>
            <w:left w:val="none" w:sz="0" w:space="0" w:color="auto"/>
            <w:bottom w:val="none" w:sz="0" w:space="0" w:color="auto"/>
            <w:right w:val="none" w:sz="0" w:space="0" w:color="auto"/>
          </w:divBdr>
        </w:div>
      </w:divsChild>
    </w:div>
    <w:div w:id="2050953995">
      <w:bodyDiv w:val="1"/>
      <w:marLeft w:val="0"/>
      <w:marRight w:val="0"/>
      <w:marTop w:val="0"/>
      <w:marBottom w:val="0"/>
      <w:divBdr>
        <w:top w:val="none" w:sz="0" w:space="0" w:color="auto"/>
        <w:left w:val="none" w:sz="0" w:space="0" w:color="auto"/>
        <w:bottom w:val="none" w:sz="0" w:space="0" w:color="auto"/>
        <w:right w:val="none" w:sz="0" w:space="0" w:color="auto"/>
      </w:divBdr>
    </w:div>
    <w:div w:id="2063478329">
      <w:bodyDiv w:val="1"/>
      <w:marLeft w:val="0"/>
      <w:marRight w:val="0"/>
      <w:marTop w:val="0"/>
      <w:marBottom w:val="0"/>
      <w:divBdr>
        <w:top w:val="none" w:sz="0" w:space="0" w:color="auto"/>
        <w:left w:val="none" w:sz="0" w:space="0" w:color="auto"/>
        <w:bottom w:val="none" w:sz="0" w:space="0" w:color="auto"/>
        <w:right w:val="none" w:sz="0" w:space="0" w:color="auto"/>
      </w:divBdr>
    </w:div>
    <w:div w:id="2090151858">
      <w:bodyDiv w:val="1"/>
      <w:marLeft w:val="0"/>
      <w:marRight w:val="0"/>
      <w:marTop w:val="0"/>
      <w:marBottom w:val="0"/>
      <w:divBdr>
        <w:top w:val="none" w:sz="0" w:space="0" w:color="auto"/>
        <w:left w:val="none" w:sz="0" w:space="0" w:color="auto"/>
        <w:bottom w:val="none" w:sz="0" w:space="0" w:color="auto"/>
        <w:right w:val="none" w:sz="0" w:space="0" w:color="auto"/>
      </w:divBdr>
    </w:div>
    <w:div w:id="2108847223">
      <w:bodyDiv w:val="1"/>
      <w:marLeft w:val="0"/>
      <w:marRight w:val="0"/>
      <w:marTop w:val="0"/>
      <w:marBottom w:val="0"/>
      <w:divBdr>
        <w:top w:val="none" w:sz="0" w:space="0" w:color="auto"/>
        <w:left w:val="none" w:sz="0" w:space="0" w:color="auto"/>
        <w:bottom w:val="none" w:sz="0" w:space="0" w:color="auto"/>
        <w:right w:val="none" w:sz="0" w:space="0" w:color="auto"/>
      </w:divBdr>
    </w:div>
    <w:div w:id="2123720558">
      <w:bodyDiv w:val="1"/>
      <w:marLeft w:val="0"/>
      <w:marRight w:val="0"/>
      <w:marTop w:val="0"/>
      <w:marBottom w:val="0"/>
      <w:divBdr>
        <w:top w:val="none" w:sz="0" w:space="0" w:color="auto"/>
        <w:left w:val="none" w:sz="0" w:space="0" w:color="auto"/>
        <w:bottom w:val="none" w:sz="0" w:space="0" w:color="auto"/>
        <w:right w:val="none" w:sz="0" w:space="0" w:color="auto"/>
      </w:divBdr>
    </w:div>
    <w:div w:id="2146043332">
      <w:bodyDiv w:val="1"/>
      <w:marLeft w:val="0"/>
      <w:marRight w:val="0"/>
      <w:marTop w:val="0"/>
      <w:marBottom w:val="0"/>
      <w:divBdr>
        <w:top w:val="none" w:sz="0" w:space="0" w:color="auto"/>
        <w:left w:val="none" w:sz="0" w:space="0" w:color="auto"/>
        <w:bottom w:val="none" w:sz="0" w:space="0" w:color="auto"/>
        <w:right w:val="none" w:sz="0" w:space="0" w:color="auto"/>
      </w:divBdr>
      <w:divsChild>
        <w:div w:id="52980556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microsoft.com/office/2011/relationships/people" Target="peop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L+/OBX8Upg8Oj2zLExrURLpHpQ==">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gAciExRWlfdFVnQmxWN0dqcHFnOFRobmJwTDhiVmFKdm5DM2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6155E09-6A77-4B5D-813E-5A7A63433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2266</TotalTime>
  <Pages>12</Pages>
  <Words>2310</Words>
  <Characters>12710</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Jhonn Edison Gomez Melo</dc:creator>
  <cp:lastModifiedBy>carlos torres</cp:lastModifiedBy>
  <cp:revision>160</cp:revision>
  <dcterms:created xsi:type="dcterms:W3CDTF">2024-04-29T13:10:00Z</dcterms:created>
  <dcterms:modified xsi:type="dcterms:W3CDTF">2024-08-14T21:07:00Z</dcterms:modified>
</cp:coreProperties>
</file>